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96A8" w14:textId="77777777" w:rsidR="00EF2C6D" w:rsidRDefault="003C4632" w:rsidP="003C4632">
      <w:pPr>
        <w:jc w:val="center"/>
        <w:rPr>
          <w:rFonts w:ascii="Arial" w:hAnsi="Arial" w:cs="Arial"/>
          <w:b/>
          <w:sz w:val="32"/>
          <w:szCs w:val="32"/>
        </w:rPr>
      </w:pPr>
      <w:r w:rsidRPr="00C07EDA">
        <w:rPr>
          <w:rFonts w:ascii="Arial" w:hAnsi="Arial" w:cs="Arial"/>
          <w:b/>
          <w:sz w:val="32"/>
          <w:szCs w:val="32"/>
        </w:rPr>
        <w:t>REQUEST FOR PROPOSALS</w:t>
      </w:r>
    </w:p>
    <w:p w14:paraId="3D409235" w14:textId="25CEFFDE" w:rsidR="003C4632" w:rsidRDefault="003C4632" w:rsidP="003C4632">
      <w:pPr>
        <w:pBdr>
          <w:bottom w:val="single" w:sz="12" w:space="1" w:color="auto"/>
        </w:pBdr>
        <w:jc w:val="center"/>
        <w:rPr>
          <w:rFonts w:ascii="Arial" w:hAnsi="Arial" w:cs="Arial"/>
          <w:b/>
          <w:sz w:val="32"/>
          <w:szCs w:val="32"/>
        </w:rPr>
      </w:pPr>
      <w:r w:rsidRPr="00C07EDA">
        <w:rPr>
          <w:rFonts w:ascii="Arial" w:hAnsi="Arial" w:cs="Arial"/>
          <w:b/>
          <w:sz w:val="32"/>
          <w:szCs w:val="32"/>
        </w:rPr>
        <w:t>RFP</w:t>
      </w:r>
      <w:r w:rsidR="002905AC">
        <w:rPr>
          <w:rFonts w:ascii="Arial" w:hAnsi="Arial" w:cs="Arial"/>
          <w:b/>
          <w:sz w:val="32"/>
          <w:szCs w:val="32"/>
        </w:rPr>
        <w:t xml:space="preserve"> </w:t>
      </w:r>
      <w:r>
        <w:rPr>
          <w:rFonts w:ascii="Arial" w:hAnsi="Arial" w:cs="Arial"/>
          <w:b/>
          <w:sz w:val="32"/>
          <w:szCs w:val="32"/>
        </w:rPr>
        <w:t>20</w:t>
      </w:r>
      <w:r w:rsidR="004C4046">
        <w:rPr>
          <w:rFonts w:ascii="Arial" w:hAnsi="Arial" w:cs="Arial"/>
          <w:b/>
          <w:sz w:val="32"/>
          <w:szCs w:val="32"/>
        </w:rPr>
        <w:t>23</w:t>
      </w:r>
      <w:r>
        <w:rPr>
          <w:rFonts w:ascii="Arial" w:hAnsi="Arial" w:cs="Arial"/>
          <w:b/>
          <w:sz w:val="32"/>
          <w:szCs w:val="32"/>
        </w:rPr>
        <w:t>-</w:t>
      </w:r>
      <w:r w:rsidR="00C85BF4">
        <w:rPr>
          <w:rFonts w:ascii="Arial" w:hAnsi="Arial" w:cs="Arial"/>
          <w:b/>
          <w:sz w:val="32"/>
          <w:szCs w:val="32"/>
        </w:rPr>
        <w:t>PLR</w:t>
      </w:r>
    </w:p>
    <w:p w14:paraId="7135D9A9" w14:textId="6972381A" w:rsidR="003C4632" w:rsidRPr="004C4046" w:rsidRDefault="00A50D75" w:rsidP="003C4632">
      <w:pPr>
        <w:spacing w:before="600" w:line="240" w:lineRule="auto"/>
        <w:jc w:val="center"/>
        <w:rPr>
          <w:rFonts w:ascii="Arial" w:hAnsi="Arial" w:cs="Arial"/>
          <w:b/>
          <w:sz w:val="28"/>
          <w:szCs w:val="28"/>
        </w:rPr>
      </w:pPr>
      <w:r w:rsidRPr="004C4046">
        <w:rPr>
          <w:b/>
          <w:noProof/>
        </w:rPr>
        <mc:AlternateContent>
          <mc:Choice Requires="wps">
            <w:drawing>
              <wp:anchor distT="0" distB="0" distL="114300" distR="114300" simplePos="0" relativeHeight="251659264" behindDoc="0" locked="0" layoutInCell="1" allowOverlap="1" wp14:anchorId="4E30A87E" wp14:editId="3BBCC470">
                <wp:simplePos x="0" y="0"/>
                <wp:positionH relativeFrom="column">
                  <wp:posOffset>-85725</wp:posOffset>
                </wp:positionH>
                <wp:positionV relativeFrom="paragraph">
                  <wp:posOffset>5715</wp:posOffset>
                </wp:positionV>
                <wp:extent cx="6610350" cy="635"/>
                <wp:effectExtent l="0" t="0" r="0" b="1841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87E7F" id="_x0000_t32" coordsize="21600,21600" o:spt="32" o:oned="t" path="m,l21600,21600e" filled="f">
                <v:path arrowok="t" fillok="f" o:connecttype="none"/>
                <o:lock v:ext="edit" shapetype="t"/>
              </v:shapetype>
              <v:shape id="AutoShape 3" o:spid="_x0000_s1026" type="#_x0000_t32" style="position:absolute;margin-left:-6.75pt;margin-top:.45pt;width:52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"/>
            </w:pict>
          </mc:Fallback>
        </mc:AlternateContent>
      </w:r>
      <w:r w:rsidR="004C4046">
        <w:rPr>
          <w:rFonts w:ascii="Arial" w:hAnsi="Arial" w:cs="Arial"/>
          <w:b/>
          <w:sz w:val="44"/>
          <w:szCs w:val="44"/>
        </w:rPr>
        <w:t>PARKING LOT RESURFACING</w:t>
      </w:r>
      <w:r w:rsidR="003C4632" w:rsidRPr="004C4046">
        <w:rPr>
          <w:rFonts w:ascii="Arial" w:hAnsi="Arial" w:cs="Arial"/>
          <w:b/>
          <w:sz w:val="28"/>
          <w:szCs w:val="28"/>
        </w:rPr>
        <w:t xml:space="preserve"> </w:t>
      </w:r>
    </w:p>
    <w:p w14:paraId="39EC2381" w14:textId="77777777" w:rsidR="003C4632" w:rsidRDefault="003C4632" w:rsidP="003C4632">
      <w:pPr>
        <w:spacing w:line="240" w:lineRule="auto"/>
        <w:rPr>
          <w:rFonts w:ascii="Arial" w:hAnsi="Arial" w:cs="Arial"/>
          <w:b/>
          <w:sz w:val="28"/>
          <w:szCs w:val="28"/>
          <w:u w:val="single"/>
        </w:rPr>
      </w:pPr>
    </w:p>
    <w:p w14:paraId="331AD020" w14:textId="678574F5" w:rsidR="003C4632" w:rsidRDefault="003C4632" w:rsidP="003C4632">
      <w:pPr>
        <w:spacing w:line="240" w:lineRule="auto"/>
        <w:rPr>
          <w:rFonts w:ascii="Arial" w:hAnsi="Arial" w:cs="Arial"/>
          <w:b/>
          <w:sz w:val="28"/>
          <w:szCs w:val="28"/>
        </w:rPr>
      </w:pPr>
      <w:r w:rsidRPr="00C07EDA">
        <w:rPr>
          <w:rFonts w:ascii="Arial" w:hAnsi="Arial" w:cs="Arial"/>
          <w:b/>
          <w:sz w:val="28"/>
          <w:szCs w:val="28"/>
        </w:rPr>
        <w:t>Issue Date:</w:t>
      </w:r>
      <w:r w:rsidRPr="00C07EDA">
        <w:rPr>
          <w:rFonts w:ascii="Arial" w:hAnsi="Arial" w:cs="Arial"/>
          <w:b/>
          <w:sz w:val="28"/>
          <w:szCs w:val="28"/>
        </w:rPr>
        <w:tab/>
      </w:r>
      <w:r w:rsidR="004C4046">
        <w:rPr>
          <w:rFonts w:ascii="Arial" w:hAnsi="Arial" w:cs="Arial"/>
          <w:sz w:val="24"/>
          <w:szCs w:val="24"/>
        </w:rPr>
        <w:t>Friday</w:t>
      </w:r>
      <w:r>
        <w:rPr>
          <w:rFonts w:ascii="Arial" w:hAnsi="Arial" w:cs="Arial"/>
          <w:sz w:val="24"/>
          <w:szCs w:val="24"/>
        </w:rPr>
        <w:t xml:space="preserve">, </w:t>
      </w:r>
      <w:r w:rsidR="004C4046">
        <w:rPr>
          <w:rFonts w:ascii="Arial" w:hAnsi="Arial" w:cs="Arial"/>
          <w:sz w:val="24"/>
          <w:szCs w:val="24"/>
        </w:rPr>
        <w:t>August 25</w:t>
      </w:r>
      <w:r>
        <w:rPr>
          <w:rFonts w:ascii="Arial" w:hAnsi="Arial" w:cs="Arial"/>
          <w:sz w:val="24"/>
          <w:szCs w:val="24"/>
        </w:rPr>
        <w:t>, 20</w:t>
      </w:r>
      <w:r w:rsidR="004C4046">
        <w:rPr>
          <w:rFonts w:ascii="Arial" w:hAnsi="Arial" w:cs="Arial"/>
          <w:sz w:val="24"/>
          <w:szCs w:val="24"/>
        </w:rPr>
        <w:t>23</w:t>
      </w:r>
    </w:p>
    <w:p w14:paraId="26AF214F" w14:textId="77777777" w:rsidR="003C4632" w:rsidRPr="00C07EDA" w:rsidRDefault="003C4632" w:rsidP="003C4632">
      <w:pPr>
        <w:spacing w:line="240" w:lineRule="auto"/>
        <w:rPr>
          <w:rFonts w:ascii="Arial" w:hAnsi="Arial" w:cs="Arial"/>
          <w:b/>
          <w:sz w:val="28"/>
          <w:szCs w:val="28"/>
        </w:rPr>
      </w:pPr>
    </w:p>
    <w:p w14:paraId="279DAAB1" w14:textId="30AE82FA" w:rsidR="003C4632" w:rsidRPr="00C07EDA" w:rsidRDefault="003C4632" w:rsidP="003C4632">
      <w:pPr>
        <w:spacing w:line="240" w:lineRule="auto"/>
        <w:rPr>
          <w:rFonts w:ascii="Arial" w:hAnsi="Arial" w:cs="Arial"/>
          <w:b/>
          <w:sz w:val="28"/>
          <w:szCs w:val="28"/>
        </w:rPr>
      </w:pPr>
      <w:r w:rsidRPr="00C07EDA">
        <w:rPr>
          <w:rFonts w:ascii="Arial" w:hAnsi="Arial" w:cs="Arial"/>
          <w:b/>
          <w:sz w:val="28"/>
          <w:szCs w:val="28"/>
        </w:rPr>
        <w:t>Closing Date:</w:t>
      </w:r>
      <w:r>
        <w:rPr>
          <w:rFonts w:ascii="Arial" w:hAnsi="Arial" w:cs="Arial"/>
          <w:b/>
          <w:sz w:val="28"/>
          <w:szCs w:val="28"/>
        </w:rPr>
        <w:tab/>
      </w:r>
      <w:r w:rsidR="000377E8">
        <w:rPr>
          <w:rFonts w:ascii="Arial" w:hAnsi="Arial" w:cs="Arial"/>
          <w:sz w:val="24"/>
          <w:szCs w:val="24"/>
        </w:rPr>
        <w:t>Friday</w:t>
      </w:r>
      <w:r>
        <w:rPr>
          <w:rFonts w:ascii="Arial" w:hAnsi="Arial" w:cs="Arial"/>
          <w:sz w:val="24"/>
          <w:szCs w:val="24"/>
        </w:rPr>
        <w:t xml:space="preserve">, </w:t>
      </w:r>
      <w:r w:rsidR="004C4046">
        <w:rPr>
          <w:rFonts w:ascii="Arial" w:hAnsi="Arial" w:cs="Arial"/>
          <w:sz w:val="24"/>
          <w:szCs w:val="24"/>
        </w:rPr>
        <w:t>September 15</w:t>
      </w:r>
      <w:r>
        <w:rPr>
          <w:rFonts w:ascii="Arial" w:hAnsi="Arial" w:cs="Arial"/>
          <w:sz w:val="24"/>
          <w:szCs w:val="24"/>
        </w:rPr>
        <w:t>, 20</w:t>
      </w:r>
      <w:r w:rsidR="004C4046">
        <w:rPr>
          <w:rFonts w:ascii="Arial" w:hAnsi="Arial" w:cs="Arial"/>
          <w:sz w:val="24"/>
          <w:szCs w:val="24"/>
        </w:rPr>
        <w:t>23</w:t>
      </w:r>
      <w:r w:rsidR="007E03F9">
        <w:rPr>
          <w:rFonts w:ascii="Arial" w:hAnsi="Arial" w:cs="Arial"/>
          <w:sz w:val="24"/>
          <w:szCs w:val="24"/>
        </w:rPr>
        <w:t>,</w:t>
      </w:r>
      <w:r w:rsidRPr="005A487E">
        <w:rPr>
          <w:rFonts w:ascii="Arial" w:hAnsi="Arial" w:cs="Arial"/>
          <w:sz w:val="24"/>
          <w:szCs w:val="24"/>
        </w:rPr>
        <w:t xml:space="preserve"> at 3:00pm local time</w:t>
      </w:r>
    </w:p>
    <w:p w14:paraId="66AA1DB8" w14:textId="77777777" w:rsidR="003C4632" w:rsidRPr="00C07EDA" w:rsidRDefault="003C4632" w:rsidP="003C4632">
      <w:pPr>
        <w:spacing w:line="240" w:lineRule="auto"/>
        <w:rPr>
          <w:rFonts w:ascii="Arial" w:hAnsi="Arial" w:cs="Arial"/>
          <w:b/>
          <w:sz w:val="28"/>
          <w:szCs w:val="28"/>
        </w:rPr>
      </w:pPr>
    </w:p>
    <w:p w14:paraId="2742F862" w14:textId="77777777" w:rsidR="003C4632" w:rsidRPr="00C4695D" w:rsidRDefault="003C4632" w:rsidP="003C4632">
      <w:pPr>
        <w:spacing w:line="240" w:lineRule="auto"/>
        <w:rPr>
          <w:rFonts w:ascii="Arial" w:hAnsi="Arial" w:cs="Arial"/>
          <w:sz w:val="24"/>
          <w:szCs w:val="24"/>
        </w:rPr>
      </w:pPr>
      <w:r w:rsidRPr="00C07EDA">
        <w:rPr>
          <w:rFonts w:ascii="Arial" w:hAnsi="Arial" w:cs="Arial"/>
          <w:b/>
          <w:sz w:val="28"/>
          <w:szCs w:val="28"/>
        </w:rPr>
        <w:t>S</w:t>
      </w:r>
      <w:r>
        <w:rPr>
          <w:rFonts w:ascii="Arial" w:hAnsi="Arial" w:cs="Arial"/>
          <w:b/>
          <w:sz w:val="28"/>
          <w:szCs w:val="28"/>
        </w:rPr>
        <w:t>ubmit to</w:t>
      </w:r>
      <w:r w:rsidRPr="00C07EDA">
        <w:rPr>
          <w:rFonts w:ascii="Arial" w:hAnsi="Arial" w:cs="Arial"/>
          <w:b/>
          <w:sz w:val="28"/>
          <w:szCs w:val="28"/>
        </w:rPr>
        <w:t>:</w:t>
      </w:r>
      <w:r>
        <w:rPr>
          <w:rFonts w:ascii="Arial" w:hAnsi="Arial" w:cs="Arial"/>
          <w:b/>
          <w:sz w:val="28"/>
          <w:szCs w:val="28"/>
        </w:rPr>
        <w:tab/>
      </w:r>
      <w:r w:rsidRPr="00C07EDA">
        <w:rPr>
          <w:rFonts w:ascii="Arial" w:hAnsi="Arial" w:cs="Arial"/>
          <w:b/>
          <w:sz w:val="28"/>
          <w:szCs w:val="28"/>
        </w:rPr>
        <w:tab/>
      </w:r>
      <w:r w:rsidRPr="00C4695D">
        <w:rPr>
          <w:rFonts w:ascii="Arial" w:hAnsi="Arial" w:cs="Arial"/>
          <w:sz w:val="24"/>
          <w:szCs w:val="24"/>
        </w:rPr>
        <w:t>Kawartha-Haliburton Children’s Aid Society</w:t>
      </w:r>
    </w:p>
    <w:p w14:paraId="4F3F8797" w14:textId="31E3839E" w:rsidR="003C4632" w:rsidRPr="00C4695D" w:rsidRDefault="003C4632" w:rsidP="003C4632">
      <w:pPr>
        <w:spacing w:line="240" w:lineRule="auto"/>
        <w:rPr>
          <w:rFonts w:ascii="Arial" w:hAnsi="Arial" w:cs="Arial"/>
          <w:sz w:val="24"/>
          <w:szCs w:val="24"/>
        </w:rPr>
      </w:pPr>
      <w:r w:rsidRPr="00C4695D">
        <w:rPr>
          <w:rFonts w:ascii="Arial" w:hAnsi="Arial" w:cs="Arial"/>
          <w:sz w:val="24"/>
          <w:szCs w:val="24"/>
        </w:rPr>
        <w:tab/>
      </w:r>
      <w:r w:rsidRPr="00C4695D">
        <w:rPr>
          <w:rFonts w:ascii="Arial" w:hAnsi="Arial" w:cs="Arial"/>
          <w:sz w:val="24"/>
          <w:szCs w:val="24"/>
        </w:rPr>
        <w:tab/>
      </w:r>
      <w:r w:rsidRPr="00C4695D">
        <w:rPr>
          <w:rFonts w:ascii="Arial" w:hAnsi="Arial" w:cs="Arial"/>
          <w:sz w:val="24"/>
          <w:szCs w:val="24"/>
        </w:rPr>
        <w:tab/>
      </w:r>
      <w:r w:rsidR="00C85BF4">
        <w:rPr>
          <w:rFonts w:ascii="Arial" w:hAnsi="Arial" w:cs="Arial"/>
          <w:sz w:val="24"/>
          <w:szCs w:val="24"/>
        </w:rPr>
        <w:t>Attention: Joe Mahoney</w:t>
      </w:r>
    </w:p>
    <w:p w14:paraId="53418A57" w14:textId="77777777" w:rsidR="003C4632" w:rsidRPr="00C4695D" w:rsidRDefault="003C4632" w:rsidP="003C4632">
      <w:pPr>
        <w:spacing w:line="240" w:lineRule="auto"/>
        <w:rPr>
          <w:rFonts w:ascii="Arial" w:hAnsi="Arial" w:cs="Arial"/>
          <w:sz w:val="24"/>
          <w:szCs w:val="24"/>
        </w:rPr>
      </w:pPr>
      <w:r w:rsidRPr="00C4695D">
        <w:rPr>
          <w:rFonts w:ascii="Arial" w:hAnsi="Arial" w:cs="Arial"/>
          <w:sz w:val="24"/>
          <w:szCs w:val="24"/>
        </w:rPr>
        <w:tab/>
      </w:r>
      <w:r w:rsidRPr="00C4695D">
        <w:rPr>
          <w:rFonts w:ascii="Arial" w:hAnsi="Arial" w:cs="Arial"/>
          <w:sz w:val="24"/>
          <w:szCs w:val="24"/>
        </w:rPr>
        <w:tab/>
      </w:r>
      <w:r w:rsidRPr="00C4695D">
        <w:rPr>
          <w:rFonts w:ascii="Arial" w:hAnsi="Arial" w:cs="Arial"/>
          <w:sz w:val="24"/>
          <w:szCs w:val="24"/>
        </w:rPr>
        <w:tab/>
        <w:t>1100 Chemong Road</w:t>
      </w:r>
    </w:p>
    <w:p w14:paraId="14650752" w14:textId="77777777" w:rsidR="003C4632" w:rsidRDefault="003C4632" w:rsidP="003C4632">
      <w:pPr>
        <w:spacing w:line="240" w:lineRule="auto"/>
        <w:rPr>
          <w:rFonts w:ascii="Arial" w:hAnsi="Arial" w:cs="Arial"/>
          <w:sz w:val="24"/>
          <w:szCs w:val="24"/>
        </w:rPr>
      </w:pPr>
      <w:r w:rsidRPr="00C4695D">
        <w:rPr>
          <w:rFonts w:ascii="Arial" w:hAnsi="Arial" w:cs="Arial"/>
          <w:sz w:val="24"/>
          <w:szCs w:val="24"/>
        </w:rPr>
        <w:tab/>
      </w:r>
      <w:r w:rsidRPr="00C4695D">
        <w:rPr>
          <w:rFonts w:ascii="Arial" w:hAnsi="Arial" w:cs="Arial"/>
          <w:sz w:val="24"/>
          <w:szCs w:val="24"/>
        </w:rPr>
        <w:tab/>
      </w:r>
      <w:r w:rsidRPr="00C4695D">
        <w:rPr>
          <w:rFonts w:ascii="Arial" w:hAnsi="Arial" w:cs="Arial"/>
          <w:sz w:val="24"/>
          <w:szCs w:val="24"/>
        </w:rPr>
        <w:tab/>
        <w:t>Peterborough, Ontario K9H 7S2</w:t>
      </w:r>
    </w:p>
    <w:p w14:paraId="603646EB" w14:textId="5C71F2CF" w:rsidR="00C85BF4" w:rsidRDefault="00C85BF4" w:rsidP="003C4632">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58A8E2B1" w14:textId="7195F608" w:rsidR="00C85BF4" w:rsidRDefault="00C85BF4" w:rsidP="003C4632">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Or by email to:</w:t>
      </w:r>
    </w:p>
    <w:p w14:paraId="1C949DD0" w14:textId="040E84DE" w:rsidR="00C85BF4" w:rsidRPr="00C4695D" w:rsidRDefault="00C85BF4" w:rsidP="003C4632">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joe.mahoney@khcas.on.ca</w:t>
      </w:r>
    </w:p>
    <w:p w14:paraId="02D694DB" w14:textId="77777777" w:rsidR="003C4632" w:rsidRDefault="003C4632" w:rsidP="003C4632">
      <w:pPr>
        <w:spacing w:line="240" w:lineRule="auto"/>
        <w:rPr>
          <w:rFonts w:ascii="Arial" w:hAnsi="Arial" w:cs="Arial"/>
          <w:b/>
          <w:sz w:val="32"/>
          <w:szCs w:val="32"/>
          <w:u w:val="single"/>
        </w:rPr>
      </w:pPr>
    </w:p>
    <w:p w14:paraId="7D1954A5" w14:textId="77777777" w:rsidR="003C4632" w:rsidRDefault="003C4632" w:rsidP="003C4632">
      <w:pPr>
        <w:spacing w:line="240" w:lineRule="auto"/>
        <w:rPr>
          <w:rFonts w:ascii="Arial" w:hAnsi="Arial" w:cs="Arial"/>
          <w:b/>
          <w:sz w:val="32"/>
          <w:szCs w:val="32"/>
          <w:u w:val="single"/>
        </w:rPr>
      </w:pPr>
    </w:p>
    <w:p w14:paraId="4FD13BE6" w14:textId="77777777" w:rsidR="003C4632" w:rsidRPr="00DD580F" w:rsidRDefault="003C4632" w:rsidP="003C4632">
      <w:pPr>
        <w:spacing w:line="240" w:lineRule="auto"/>
        <w:rPr>
          <w:rFonts w:ascii="Arial" w:hAnsi="Arial" w:cs="Arial"/>
          <w:b/>
          <w:sz w:val="28"/>
          <w:szCs w:val="28"/>
        </w:rPr>
      </w:pPr>
      <w:r w:rsidRPr="00DD580F">
        <w:rPr>
          <w:rFonts w:ascii="Arial" w:hAnsi="Arial" w:cs="Arial"/>
          <w:b/>
          <w:sz w:val="28"/>
          <w:szCs w:val="28"/>
        </w:rPr>
        <w:t xml:space="preserve">Scheduled </w:t>
      </w:r>
      <w:r>
        <w:rPr>
          <w:rFonts w:ascii="Arial" w:hAnsi="Arial" w:cs="Arial"/>
          <w:b/>
          <w:sz w:val="28"/>
          <w:szCs w:val="28"/>
        </w:rPr>
        <w:t xml:space="preserve">MANDATORY </w:t>
      </w:r>
      <w:r w:rsidRPr="00DD580F">
        <w:rPr>
          <w:rFonts w:ascii="Arial" w:hAnsi="Arial" w:cs="Arial"/>
          <w:b/>
          <w:sz w:val="28"/>
          <w:szCs w:val="28"/>
        </w:rPr>
        <w:t xml:space="preserve">Site Tours: </w:t>
      </w:r>
    </w:p>
    <w:p w14:paraId="28F3BDFF" w14:textId="77777777" w:rsidR="003C4632" w:rsidRPr="00C4695D" w:rsidRDefault="003C4632" w:rsidP="003C4632">
      <w:pPr>
        <w:spacing w:line="240" w:lineRule="auto"/>
        <w:rPr>
          <w:rFonts w:ascii="Arial" w:hAnsi="Arial" w:cs="Arial"/>
          <w:sz w:val="24"/>
          <w:szCs w:val="24"/>
        </w:rPr>
      </w:pPr>
    </w:p>
    <w:p w14:paraId="29CCB881" w14:textId="33C07576" w:rsidR="003C4632" w:rsidRPr="00C4695D" w:rsidRDefault="003C4632" w:rsidP="003C4632">
      <w:pPr>
        <w:pStyle w:val="ListParagraph"/>
        <w:numPr>
          <w:ilvl w:val="0"/>
          <w:numId w:val="7"/>
        </w:numPr>
        <w:spacing w:after="0" w:line="240" w:lineRule="auto"/>
        <w:ind w:left="360"/>
        <w:rPr>
          <w:rFonts w:ascii="Arial" w:hAnsi="Arial" w:cs="Arial"/>
          <w:sz w:val="24"/>
          <w:szCs w:val="24"/>
        </w:rPr>
      </w:pPr>
      <w:r w:rsidRPr="00C4695D">
        <w:rPr>
          <w:rFonts w:ascii="Arial" w:hAnsi="Arial" w:cs="Arial"/>
          <w:sz w:val="24"/>
          <w:szCs w:val="24"/>
        </w:rPr>
        <w:t>Peterborough Office</w:t>
      </w:r>
      <w:r>
        <w:rPr>
          <w:rFonts w:ascii="Arial" w:hAnsi="Arial" w:cs="Arial"/>
          <w:sz w:val="24"/>
          <w:szCs w:val="24"/>
        </w:rPr>
        <w:t xml:space="preserve"> Lobby</w:t>
      </w:r>
      <w:r w:rsidRPr="00C4695D">
        <w:rPr>
          <w:rFonts w:ascii="Arial" w:hAnsi="Arial" w:cs="Arial"/>
          <w:sz w:val="24"/>
          <w:szCs w:val="24"/>
        </w:rPr>
        <w:t xml:space="preserve"> (1100 Chemong Road, Peterborough, Ontario)</w:t>
      </w:r>
    </w:p>
    <w:p w14:paraId="2DCEF0AD" w14:textId="77777777" w:rsidR="003C4632" w:rsidRPr="00C4695D" w:rsidRDefault="003C4632" w:rsidP="003C4632">
      <w:pPr>
        <w:spacing w:line="240" w:lineRule="auto"/>
        <w:ind w:hanging="1080"/>
        <w:rPr>
          <w:rFonts w:ascii="Arial" w:hAnsi="Arial" w:cs="Arial"/>
          <w:b/>
          <w:sz w:val="24"/>
          <w:szCs w:val="24"/>
        </w:rPr>
      </w:pPr>
      <w:r w:rsidRPr="00C4695D">
        <w:rPr>
          <w:rFonts w:ascii="Arial" w:hAnsi="Arial" w:cs="Arial"/>
          <w:sz w:val="24"/>
          <w:szCs w:val="24"/>
        </w:rPr>
        <w:tab/>
      </w:r>
      <w:r w:rsidRPr="00C4695D">
        <w:rPr>
          <w:rFonts w:ascii="Arial" w:hAnsi="Arial" w:cs="Arial"/>
          <w:sz w:val="24"/>
          <w:szCs w:val="24"/>
        </w:rPr>
        <w:tab/>
      </w:r>
      <w:r w:rsidRPr="00C4695D">
        <w:rPr>
          <w:rFonts w:ascii="Arial" w:hAnsi="Arial" w:cs="Arial"/>
          <w:b/>
          <w:sz w:val="24"/>
          <w:szCs w:val="24"/>
        </w:rPr>
        <w:t xml:space="preserve"> </w:t>
      </w:r>
    </w:p>
    <w:p w14:paraId="76F3DF15" w14:textId="4C9CC76A" w:rsidR="003C4632" w:rsidRPr="00C4695D" w:rsidRDefault="003C4632" w:rsidP="003C4632">
      <w:pPr>
        <w:pStyle w:val="ListParagraph"/>
        <w:numPr>
          <w:ilvl w:val="0"/>
          <w:numId w:val="7"/>
        </w:numPr>
        <w:spacing w:after="0" w:line="240" w:lineRule="auto"/>
        <w:ind w:left="360"/>
        <w:rPr>
          <w:rFonts w:ascii="Arial" w:hAnsi="Arial" w:cs="Arial"/>
          <w:sz w:val="24"/>
          <w:szCs w:val="24"/>
        </w:rPr>
      </w:pPr>
      <w:r w:rsidRPr="00C4695D">
        <w:rPr>
          <w:rFonts w:ascii="Arial" w:hAnsi="Arial" w:cs="Arial"/>
          <w:sz w:val="24"/>
          <w:szCs w:val="24"/>
        </w:rPr>
        <w:t>Lindsay Office</w:t>
      </w:r>
      <w:r>
        <w:rPr>
          <w:rFonts w:ascii="Arial" w:hAnsi="Arial" w:cs="Arial"/>
          <w:sz w:val="24"/>
          <w:szCs w:val="24"/>
        </w:rPr>
        <w:t xml:space="preserve"> Lobby (</w:t>
      </w:r>
      <w:r w:rsidRPr="00C4695D">
        <w:rPr>
          <w:rFonts w:ascii="Arial" w:hAnsi="Arial" w:cs="Arial"/>
          <w:sz w:val="24"/>
          <w:szCs w:val="24"/>
        </w:rPr>
        <w:t>42 Victoria Avenue North, Lindsay, Ontario)</w:t>
      </w:r>
    </w:p>
    <w:p w14:paraId="04C2185A" w14:textId="77777777" w:rsidR="003C4632" w:rsidRDefault="003C4632" w:rsidP="003C4632">
      <w:pPr>
        <w:spacing w:line="240" w:lineRule="auto"/>
        <w:rPr>
          <w:rFonts w:ascii="Arial" w:hAnsi="Arial" w:cs="Arial"/>
          <w:b/>
          <w:sz w:val="28"/>
          <w:szCs w:val="28"/>
        </w:rPr>
      </w:pPr>
    </w:p>
    <w:p w14:paraId="45D6BD09" w14:textId="77777777" w:rsidR="003C4632" w:rsidRDefault="003C4632" w:rsidP="003C4632">
      <w:pPr>
        <w:spacing w:line="240" w:lineRule="auto"/>
        <w:rPr>
          <w:rFonts w:ascii="Arial" w:hAnsi="Arial" w:cs="Arial"/>
          <w:b/>
          <w:sz w:val="28"/>
          <w:szCs w:val="28"/>
        </w:rPr>
      </w:pPr>
    </w:p>
    <w:p w14:paraId="5A1EED0B" w14:textId="77777777" w:rsidR="003C4632" w:rsidRDefault="003C4632" w:rsidP="003C4632">
      <w:pPr>
        <w:spacing w:line="240" w:lineRule="auto"/>
        <w:rPr>
          <w:rFonts w:ascii="Arial" w:hAnsi="Arial" w:cs="Arial"/>
          <w:b/>
          <w:sz w:val="28"/>
          <w:szCs w:val="28"/>
        </w:rPr>
      </w:pPr>
    </w:p>
    <w:p w14:paraId="6F78929D" w14:textId="77777777" w:rsidR="003C4632" w:rsidRPr="00C07EDA" w:rsidRDefault="00A50D75" w:rsidP="003C4632">
      <w:pPr>
        <w:spacing w:line="240" w:lineRule="auto"/>
        <w:rPr>
          <w:rFonts w:ascii="Arial" w:hAnsi="Arial" w:cs="Arial"/>
          <w:b/>
          <w:sz w:val="28"/>
          <w:szCs w:val="28"/>
        </w:rPr>
      </w:pPr>
      <w:r>
        <w:rPr>
          <w:noProof/>
        </w:rPr>
        <mc:AlternateContent>
          <mc:Choice Requires="wps">
            <w:drawing>
              <wp:anchor distT="0" distB="0" distL="114300" distR="114300" simplePos="0" relativeHeight="251660288" behindDoc="0" locked="0" layoutInCell="1" allowOverlap="1" wp14:anchorId="53C8CE49" wp14:editId="599E98F0">
                <wp:simplePos x="0" y="0"/>
                <wp:positionH relativeFrom="column">
                  <wp:posOffset>-24130</wp:posOffset>
                </wp:positionH>
                <wp:positionV relativeFrom="paragraph">
                  <wp:posOffset>137160</wp:posOffset>
                </wp:positionV>
                <wp:extent cx="6486525" cy="608330"/>
                <wp:effectExtent l="0" t="0" r="9525" b="127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08330"/>
                        </a:xfrm>
                        <a:prstGeom prst="rect">
                          <a:avLst/>
                        </a:prstGeom>
                        <a:solidFill>
                          <a:srgbClr val="FFFFFF"/>
                        </a:solidFill>
                        <a:ln w="9525">
                          <a:solidFill>
                            <a:srgbClr val="000000"/>
                          </a:solidFill>
                          <a:miter lim="800000"/>
                          <a:headEnd/>
                          <a:tailEnd/>
                        </a:ln>
                      </wps:spPr>
                      <wps:txbx>
                        <w:txbxContent>
                          <w:p w14:paraId="1F710E17" w14:textId="546338AE" w:rsidR="00EA1071" w:rsidRPr="003138FC" w:rsidRDefault="00EA1071" w:rsidP="003C4632">
                            <w:pPr>
                              <w:rPr>
                                <w:rFonts w:ascii="Arial" w:hAnsi="Arial" w:cs="Arial"/>
                              </w:rPr>
                            </w:pPr>
                            <w:r w:rsidRPr="003138FC">
                              <w:rPr>
                                <w:rFonts w:ascii="Arial" w:hAnsi="Arial" w:cs="Arial"/>
                                <w:sz w:val="20"/>
                                <w:szCs w:val="20"/>
                              </w:rPr>
                              <w:t xml:space="preserve">Potential Bidders </w:t>
                            </w:r>
                            <w:r w:rsidRPr="003138FC">
                              <w:rPr>
                                <w:rFonts w:ascii="Arial" w:hAnsi="Arial" w:cs="Arial"/>
                                <w:b/>
                                <w:sz w:val="20"/>
                                <w:szCs w:val="20"/>
                                <w:u w:val="single"/>
                              </w:rPr>
                              <w:t xml:space="preserve">must provide contact information to Kawartha Haliburton Children’s Aid Society (email to </w:t>
                            </w:r>
                            <w:r w:rsidR="002905AC">
                              <w:rPr>
                                <w:rFonts w:ascii="Arial" w:hAnsi="Arial" w:cs="Arial"/>
                                <w:b/>
                                <w:sz w:val="20"/>
                                <w:szCs w:val="20"/>
                                <w:u w:val="single"/>
                              </w:rPr>
                              <w:t>joe.mahoney</w:t>
                            </w:r>
                            <w:r w:rsidRPr="003138FC">
                              <w:rPr>
                                <w:rFonts w:ascii="Arial" w:hAnsi="Arial" w:cs="Arial"/>
                                <w:b/>
                                <w:sz w:val="20"/>
                                <w:szCs w:val="20"/>
                                <w:u w:val="single"/>
                              </w:rPr>
                              <w:t>@khcas.on.ca)</w:t>
                            </w:r>
                            <w:r w:rsidRPr="003138FC">
                              <w:rPr>
                                <w:rFonts w:ascii="Arial" w:hAnsi="Arial" w:cs="Arial"/>
                                <w:b/>
                                <w:sz w:val="20"/>
                                <w:szCs w:val="20"/>
                              </w:rPr>
                              <w:t xml:space="preserve"> </w:t>
                            </w:r>
                            <w:r w:rsidRPr="003138FC">
                              <w:rPr>
                                <w:rFonts w:ascii="Arial" w:hAnsi="Arial" w:cs="Arial"/>
                                <w:sz w:val="20"/>
                                <w:szCs w:val="20"/>
                              </w:rPr>
                              <w:t>in order to be placed on the Distribution List and to be advised of any addenda or further information that is issued</w:t>
                            </w:r>
                            <w:r w:rsidR="004C4046">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8CE49" id="_x0000_t202" coordsize="21600,21600" o:spt="202" path="m,l,21600r21600,l21600,xe">
                <v:stroke joinstyle="miter"/>
                <v:path gradientshapeok="t" o:connecttype="rect"/>
              </v:shapetype>
              <v:shape id="Text Box 4" o:spid="_x0000_s1026" type="#_x0000_t202" style="position:absolute;margin-left:-1.9pt;margin-top:10.8pt;width:510.75pt;height:4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">
                <v:textbox>
                  <w:txbxContent>
                    <w:p w14:paraId="1F710E17" w14:textId="546338AE" w:rsidR="00EA1071" w:rsidRPr="003138FC" w:rsidRDefault="00EA1071" w:rsidP="003C4632">
                      <w:pPr>
                        <w:rPr>
                          <w:rFonts w:ascii="Arial" w:hAnsi="Arial" w:cs="Arial"/>
                        </w:rPr>
                      </w:pPr>
                      <w:r w:rsidRPr="003138FC">
                        <w:rPr>
                          <w:rFonts w:ascii="Arial" w:hAnsi="Arial" w:cs="Arial"/>
                          <w:sz w:val="20"/>
                          <w:szCs w:val="20"/>
                        </w:rPr>
                        <w:t xml:space="preserve">Potential Bidders </w:t>
                      </w:r>
                      <w:r w:rsidRPr="003138FC">
                        <w:rPr>
                          <w:rFonts w:ascii="Arial" w:hAnsi="Arial" w:cs="Arial"/>
                          <w:b/>
                          <w:sz w:val="20"/>
                          <w:szCs w:val="20"/>
                          <w:u w:val="single"/>
                        </w:rPr>
                        <w:t xml:space="preserve">must provide contact information to Kawartha Haliburton Children’s Aid Society (email to </w:t>
                      </w:r>
                      <w:r w:rsidR="002905AC">
                        <w:rPr>
                          <w:rFonts w:ascii="Arial" w:hAnsi="Arial" w:cs="Arial"/>
                          <w:b/>
                          <w:sz w:val="20"/>
                          <w:szCs w:val="20"/>
                          <w:u w:val="single"/>
                        </w:rPr>
                        <w:t>joe.mahoney</w:t>
                      </w:r>
                      <w:r w:rsidRPr="003138FC">
                        <w:rPr>
                          <w:rFonts w:ascii="Arial" w:hAnsi="Arial" w:cs="Arial"/>
                          <w:b/>
                          <w:sz w:val="20"/>
                          <w:szCs w:val="20"/>
                          <w:u w:val="single"/>
                        </w:rPr>
                        <w:t>@khcas.on.ca)</w:t>
                      </w:r>
                      <w:r w:rsidRPr="003138FC">
                        <w:rPr>
                          <w:rFonts w:ascii="Arial" w:hAnsi="Arial" w:cs="Arial"/>
                          <w:b/>
                          <w:sz w:val="20"/>
                          <w:szCs w:val="20"/>
                        </w:rPr>
                        <w:t xml:space="preserve"> </w:t>
                      </w:r>
                      <w:r w:rsidRPr="003138FC">
                        <w:rPr>
                          <w:rFonts w:ascii="Arial" w:hAnsi="Arial" w:cs="Arial"/>
                          <w:sz w:val="20"/>
                          <w:szCs w:val="20"/>
                        </w:rPr>
                        <w:t>in order to be placed on the Distribution List and to be advised of any addenda or further information that is issued</w:t>
                      </w:r>
                      <w:r w:rsidR="004C4046">
                        <w:rPr>
                          <w:rFonts w:ascii="Arial" w:hAnsi="Arial" w:cs="Arial"/>
                          <w:sz w:val="20"/>
                          <w:szCs w:val="20"/>
                        </w:rPr>
                        <w:t>.</w:t>
                      </w:r>
                    </w:p>
                  </w:txbxContent>
                </v:textbox>
              </v:shape>
            </w:pict>
          </mc:Fallback>
        </mc:AlternateContent>
      </w:r>
    </w:p>
    <w:p w14:paraId="7F9D8625" w14:textId="77777777" w:rsidR="003C4632" w:rsidRDefault="003C4632" w:rsidP="003C4632">
      <w:pPr>
        <w:jc w:val="center"/>
        <w:rPr>
          <w:rFonts w:ascii="Arial" w:hAnsi="Arial" w:cs="Arial"/>
          <w:b/>
          <w:sz w:val="32"/>
          <w:szCs w:val="32"/>
        </w:rPr>
      </w:pPr>
    </w:p>
    <w:p w14:paraId="5930360C" w14:textId="77777777" w:rsidR="003C4632" w:rsidRDefault="003C4632" w:rsidP="003C4632">
      <w:pPr>
        <w:jc w:val="center"/>
        <w:rPr>
          <w:rFonts w:ascii="Arial" w:hAnsi="Arial" w:cs="Arial"/>
          <w:b/>
          <w:sz w:val="32"/>
          <w:szCs w:val="32"/>
        </w:rPr>
      </w:pPr>
    </w:p>
    <w:p w14:paraId="299646E6" w14:textId="77777777" w:rsidR="003C4632" w:rsidRDefault="003C4632" w:rsidP="003C4632">
      <w:pPr>
        <w:jc w:val="center"/>
        <w:rPr>
          <w:rFonts w:ascii="Arial" w:hAnsi="Arial" w:cs="Arial"/>
          <w:b/>
          <w:sz w:val="32"/>
          <w:szCs w:val="32"/>
        </w:rPr>
      </w:pPr>
    </w:p>
    <w:p w14:paraId="052AA58C" w14:textId="77777777" w:rsidR="003C4632" w:rsidRDefault="003C4632" w:rsidP="003C4632">
      <w:pPr>
        <w:jc w:val="center"/>
        <w:rPr>
          <w:rFonts w:ascii="Arial" w:hAnsi="Arial" w:cs="Arial"/>
          <w:b/>
          <w:sz w:val="32"/>
          <w:szCs w:val="32"/>
        </w:rPr>
      </w:pPr>
    </w:p>
    <w:p w14:paraId="501DA3FB" w14:textId="77777777" w:rsidR="003C4632" w:rsidRDefault="003C4632" w:rsidP="003C4632">
      <w:pPr>
        <w:jc w:val="center"/>
        <w:rPr>
          <w:sz w:val="24"/>
          <w:szCs w:val="24"/>
        </w:rPr>
      </w:pPr>
    </w:p>
    <w:p w14:paraId="1C28AFE6" w14:textId="77777777" w:rsidR="00F47AEF" w:rsidRDefault="00F47AEF">
      <w:pPr>
        <w:spacing w:line="240" w:lineRule="auto"/>
        <w:rPr>
          <w:rFonts w:ascii="Arial" w:hAnsi="Arial" w:cs="Arial"/>
          <w:b/>
          <w:sz w:val="32"/>
          <w:szCs w:val="32"/>
        </w:rPr>
      </w:pPr>
      <w:r>
        <w:rPr>
          <w:rFonts w:ascii="Arial" w:hAnsi="Arial" w:cs="Arial"/>
          <w:b/>
          <w:sz w:val="32"/>
          <w:szCs w:val="32"/>
        </w:rPr>
        <w:br w:type="page"/>
      </w:r>
    </w:p>
    <w:p w14:paraId="5FF0CA9E" w14:textId="77777777" w:rsidR="003C4632" w:rsidRPr="00C07EDA" w:rsidRDefault="003C4632" w:rsidP="00F47AEF">
      <w:pPr>
        <w:spacing w:line="240" w:lineRule="auto"/>
        <w:rPr>
          <w:rFonts w:ascii="Arial" w:hAnsi="Arial" w:cs="Arial"/>
          <w:b/>
          <w:sz w:val="32"/>
          <w:szCs w:val="32"/>
        </w:rPr>
      </w:pPr>
      <w:r w:rsidRPr="00C07EDA">
        <w:rPr>
          <w:rFonts w:ascii="Arial" w:hAnsi="Arial" w:cs="Arial"/>
          <w:b/>
          <w:sz w:val="32"/>
          <w:szCs w:val="32"/>
        </w:rPr>
        <w:lastRenderedPageBreak/>
        <w:t>TABLE OF CONTENTS</w:t>
      </w:r>
    </w:p>
    <w:p w14:paraId="3399F4DA" w14:textId="77777777" w:rsidR="003C4632" w:rsidRPr="00C4695D" w:rsidRDefault="003C4632" w:rsidP="003C4632">
      <w:pPr>
        <w:spacing w:line="240" w:lineRule="auto"/>
        <w:jc w:val="center"/>
        <w:rPr>
          <w:rFonts w:ascii="Comic Sans MS" w:hAnsi="Comic Sans MS"/>
          <w:b/>
          <w:sz w:val="24"/>
          <w:szCs w:val="24"/>
        </w:rPr>
      </w:pPr>
    </w:p>
    <w:p w14:paraId="345326CA" w14:textId="77777777" w:rsidR="003C4632" w:rsidRPr="00C4695D" w:rsidRDefault="003C4632" w:rsidP="003C4632">
      <w:pPr>
        <w:pStyle w:val="ListParagraph"/>
        <w:numPr>
          <w:ilvl w:val="0"/>
          <w:numId w:val="9"/>
        </w:numPr>
        <w:spacing w:after="0" w:line="240" w:lineRule="auto"/>
        <w:rPr>
          <w:rFonts w:ascii="Arial" w:hAnsi="Arial" w:cs="Arial"/>
          <w:b/>
          <w:sz w:val="28"/>
          <w:szCs w:val="28"/>
        </w:rPr>
      </w:pPr>
      <w:r w:rsidRPr="00C4695D">
        <w:rPr>
          <w:rFonts w:ascii="Arial" w:hAnsi="Arial" w:cs="Arial"/>
          <w:b/>
          <w:sz w:val="28"/>
          <w:szCs w:val="28"/>
        </w:rPr>
        <w:t xml:space="preserve">PART 1 – INTRODUCTION </w:t>
      </w:r>
    </w:p>
    <w:p w14:paraId="7503D3D1" w14:textId="77777777" w:rsidR="003C4632" w:rsidRPr="00C4695D" w:rsidRDefault="003C4632" w:rsidP="003C4632">
      <w:pPr>
        <w:pStyle w:val="ListParagraph"/>
        <w:numPr>
          <w:ilvl w:val="1"/>
          <w:numId w:val="8"/>
        </w:numPr>
        <w:spacing w:after="0" w:line="240" w:lineRule="auto"/>
        <w:rPr>
          <w:rFonts w:ascii="Arial" w:hAnsi="Arial" w:cs="Arial"/>
          <w:sz w:val="24"/>
          <w:szCs w:val="24"/>
        </w:rPr>
      </w:pPr>
      <w:r w:rsidRPr="00C4695D">
        <w:rPr>
          <w:rFonts w:ascii="Arial" w:hAnsi="Arial" w:cs="Arial"/>
          <w:sz w:val="24"/>
          <w:szCs w:val="24"/>
        </w:rPr>
        <w:t>Invitation to Proponents</w:t>
      </w:r>
    </w:p>
    <w:p w14:paraId="2EE20139" w14:textId="77777777" w:rsidR="003C4632" w:rsidRPr="00C4695D" w:rsidRDefault="003C4632" w:rsidP="003C4632">
      <w:pPr>
        <w:pStyle w:val="ListParagraph"/>
        <w:numPr>
          <w:ilvl w:val="1"/>
          <w:numId w:val="8"/>
        </w:numPr>
        <w:spacing w:after="0" w:line="240" w:lineRule="auto"/>
        <w:rPr>
          <w:rFonts w:ascii="Arial" w:hAnsi="Arial" w:cs="Arial"/>
          <w:sz w:val="24"/>
          <w:szCs w:val="24"/>
        </w:rPr>
      </w:pPr>
      <w:r w:rsidRPr="00C4695D">
        <w:rPr>
          <w:rFonts w:ascii="Arial" w:hAnsi="Arial" w:cs="Arial"/>
          <w:sz w:val="24"/>
          <w:szCs w:val="24"/>
        </w:rPr>
        <w:t>Overview of Kawartha-Haliburton Children’s Aid Society</w:t>
      </w:r>
    </w:p>
    <w:p w14:paraId="2F55AAC5" w14:textId="77777777" w:rsidR="003C4632" w:rsidRPr="00C4695D" w:rsidRDefault="003C4632" w:rsidP="003C4632">
      <w:pPr>
        <w:pStyle w:val="ListParagraph"/>
        <w:numPr>
          <w:ilvl w:val="1"/>
          <w:numId w:val="8"/>
        </w:numPr>
        <w:spacing w:after="0" w:line="240" w:lineRule="auto"/>
        <w:rPr>
          <w:rFonts w:ascii="Arial" w:hAnsi="Arial" w:cs="Arial"/>
          <w:sz w:val="24"/>
          <w:szCs w:val="24"/>
        </w:rPr>
      </w:pPr>
      <w:r w:rsidRPr="00C4695D">
        <w:rPr>
          <w:rFonts w:ascii="Arial" w:hAnsi="Arial" w:cs="Arial"/>
          <w:sz w:val="24"/>
          <w:szCs w:val="24"/>
        </w:rPr>
        <w:t>Type of Contract for Deliverables</w:t>
      </w:r>
    </w:p>
    <w:p w14:paraId="048510DA" w14:textId="77777777" w:rsidR="003C4632" w:rsidRPr="00C4695D" w:rsidRDefault="003C4632" w:rsidP="003C4632">
      <w:pPr>
        <w:pStyle w:val="ListParagraph"/>
        <w:numPr>
          <w:ilvl w:val="1"/>
          <w:numId w:val="8"/>
        </w:numPr>
        <w:spacing w:after="0" w:line="240" w:lineRule="auto"/>
        <w:rPr>
          <w:rFonts w:ascii="Arial" w:hAnsi="Arial" w:cs="Arial"/>
          <w:sz w:val="24"/>
          <w:szCs w:val="24"/>
        </w:rPr>
      </w:pPr>
      <w:r w:rsidRPr="00C4695D">
        <w:rPr>
          <w:rFonts w:ascii="Arial" w:hAnsi="Arial" w:cs="Arial"/>
          <w:sz w:val="24"/>
          <w:szCs w:val="24"/>
        </w:rPr>
        <w:t>Definitions</w:t>
      </w:r>
    </w:p>
    <w:p w14:paraId="7FE42108" w14:textId="77777777" w:rsidR="003C4632" w:rsidRPr="00C4695D" w:rsidRDefault="003C4632" w:rsidP="003C4632">
      <w:pPr>
        <w:spacing w:line="240" w:lineRule="auto"/>
        <w:ind w:left="360"/>
        <w:rPr>
          <w:rFonts w:ascii="Arial" w:hAnsi="Arial" w:cs="Arial"/>
          <w:sz w:val="24"/>
          <w:szCs w:val="24"/>
        </w:rPr>
      </w:pPr>
    </w:p>
    <w:p w14:paraId="6DD425B1" w14:textId="77777777" w:rsidR="003C4632" w:rsidRPr="00C4695D" w:rsidRDefault="003C4632" w:rsidP="003C4632">
      <w:pPr>
        <w:pStyle w:val="ListParagraph"/>
        <w:numPr>
          <w:ilvl w:val="0"/>
          <w:numId w:val="8"/>
        </w:numPr>
        <w:tabs>
          <w:tab w:val="left" w:pos="720"/>
        </w:tabs>
        <w:spacing w:after="0" w:line="240" w:lineRule="auto"/>
        <w:rPr>
          <w:rFonts w:ascii="Arial" w:hAnsi="Arial" w:cs="Arial"/>
          <w:sz w:val="24"/>
          <w:szCs w:val="24"/>
        </w:rPr>
      </w:pPr>
      <w:r w:rsidRPr="00C4695D">
        <w:rPr>
          <w:rFonts w:ascii="Arial" w:hAnsi="Arial" w:cs="Arial"/>
          <w:b/>
          <w:sz w:val="28"/>
          <w:szCs w:val="28"/>
        </w:rPr>
        <w:t>PART 2 – THE DELIVERABLES</w:t>
      </w:r>
    </w:p>
    <w:p w14:paraId="7EB6E5D1" w14:textId="77777777" w:rsidR="003C4632" w:rsidRDefault="003C4632" w:rsidP="003C4632">
      <w:pPr>
        <w:pStyle w:val="ListParagraph"/>
        <w:numPr>
          <w:ilvl w:val="1"/>
          <w:numId w:val="8"/>
        </w:numPr>
        <w:spacing w:after="0" w:line="240" w:lineRule="auto"/>
        <w:rPr>
          <w:rFonts w:ascii="Arial" w:hAnsi="Arial" w:cs="Arial"/>
          <w:sz w:val="24"/>
          <w:szCs w:val="24"/>
        </w:rPr>
      </w:pPr>
      <w:r>
        <w:rPr>
          <w:rFonts w:ascii="Arial" w:hAnsi="Arial" w:cs="Arial"/>
          <w:sz w:val="24"/>
          <w:szCs w:val="24"/>
        </w:rPr>
        <w:t>Location</w:t>
      </w:r>
    </w:p>
    <w:p w14:paraId="499B8021" w14:textId="77777777" w:rsidR="003C4632" w:rsidRDefault="003C4632" w:rsidP="003C4632">
      <w:pPr>
        <w:pStyle w:val="ListParagraph"/>
        <w:numPr>
          <w:ilvl w:val="1"/>
          <w:numId w:val="8"/>
        </w:numPr>
        <w:spacing w:after="0" w:line="240" w:lineRule="auto"/>
        <w:rPr>
          <w:rFonts w:ascii="Arial" w:hAnsi="Arial" w:cs="Arial"/>
          <w:sz w:val="24"/>
          <w:szCs w:val="24"/>
        </w:rPr>
      </w:pPr>
      <w:r>
        <w:rPr>
          <w:rFonts w:ascii="Arial" w:hAnsi="Arial" w:cs="Arial"/>
          <w:sz w:val="24"/>
          <w:szCs w:val="24"/>
        </w:rPr>
        <w:t>General</w:t>
      </w:r>
    </w:p>
    <w:p w14:paraId="6D8F5FE8" w14:textId="77777777" w:rsidR="003C4632" w:rsidRDefault="003C4632" w:rsidP="003C4632">
      <w:pPr>
        <w:pStyle w:val="ListParagraph"/>
        <w:numPr>
          <w:ilvl w:val="1"/>
          <w:numId w:val="8"/>
        </w:numPr>
        <w:spacing w:after="0" w:line="240" w:lineRule="auto"/>
        <w:rPr>
          <w:rFonts w:ascii="Arial" w:hAnsi="Arial" w:cs="Arial"/>
          <w:sz w:val="24"/>
          <w:szCs w:val="24"/>
        </w:rPr>
      </w:pPr>
      <w:r>
        <w:rPr>
          <w:rFonts w:ascii="Arial" w:hAnsi="Arial" w:cs="Arial"/>
          <w:sz w:val="24"/>
          <w:szCs w:val="24"/>
        </w:rPr>
        <w:t>Business Case</w:t>
      </w:r>
    </w:p>
    <w:p w14:paraId="305F3308" w14:textId="77777777" w:rsidR="003C4632" w:rsidRDefault="003C4632" w:rsidP="003C4632">
      <w:pPr>
        <w:pStyle w:val="ListParagraph"/>
        <w:numPr>
          <w:ilvl w:val="1"/>
          <w:numId w:val="8"/>
        </w:numPr>
        <w:spacing w:after="0" w:line="240" w:lineRule="auto"/>
        <w:rPr>
          <w:rFonts w:ascii="Arial" w:hAnsi="Arial" w:cs="Arial"/>
          <w:sz w:val="24"/>
          <w:szCs w:val="24"/>
        </w:rPr>
      </w:pPr>
      <w:r>
        <w:rPr>
          <w:rFonts w:ascii="Arial" w:hAnsi="Arial" w:cs="Arial"/>
          <w:sz w:val="24"/>
          <w:szCs w:val="24"/>
        </w:rPr>
        <w:t>Building Specifications</w:t>
      </w:r>
    </w:p>
    <w:p w14:paraId="4F35752D" w14:textId="77777777" w:rsidR="003C4632" w:rsidRPr="00C4695D" w:rsidRDefault="003C4632" w:rsidP="003C4632">
      <w:pPr>
        <w:pStyle w:val="ListParagraph"/>
        <w:numPr>
          <w:ilvl w:val="1"/>
          <w:numId w:val="8"/>
        </w:numPr>
        <w:spacing w:after="0" w:line="240" w:lineRule="auto"/>
        <w:rPr>
          <w:rFonts w:ascii="Arial" w:hAnsi="Arial" w:cs="Arial"/>
          <w:sz w:val="24"/>
          <w:szCs w:val="24"/>
        </w:rPr>
      </w:pPr>
      <w:r>
        <w:rPr>
          <w:rFonts w:ascii="Arial" w:hAnsi="Arial" w:cs="Arial"/>
          <w:sz w:val="24"/>
          <w:szCs w:val="24"/>
        </w:rPr>
        <w:t>Scope of Work</w:t>
      </w:r>
    </w:p>
    <w:p w14:paraId="50DD0CD3" w14:textId="77777777" w:rsidR="003C4632" w:rsidRPr="00C4695D" w:rsidRDefault="003C4632" w:rsidP="003C4632">
      <w:pPr>
        <w:spacing w:line="240" w:lineRule="auto"/>
        <w:ind w:left="360"/>
        <w:rPr>
          <w:rFonts w:ascii="Arial" w:hAnsi="Arial" w:cs="Arial"/>
          <w:sz w:val="24"/>
          <w:szCs w:val="24"/>
        </w:rPr>
      </w:pPr>
    </w:p>
    <w:p w14:paraId="4B41CD73" w14:textId="77777777" w:rsidR="003C4632" w:rsidRPr="00C4695D" w:rsidRDefault="003C4632" w:rsidP="003C4632">
      <w:pPr>
        <w:pStyle w:val="ListParagraph"/>
        <w:numPr>
          <w:ilvl w:val="0"/>
          <w:numId w:val="8"/>
        </w:numPr>
        <w:spacing w:after="0" w:line="240" w:lineRule="auto"/>
        <w:rPr>
          <w:rFonts w:ascii="Arial" w:hAnsi="Arial" w:cs="Arial"/>
          <w:sz w:val="24"/>
          <w:szCs w:val="24"/>
        </w:rPr>
      </w:pPr>
      <w:r w:rsidRPr="00C4695D">
        <w:rPr>
          <w:rFonts w:ascii="Arial" w:hAnsi="Arial" w:cs="Arial"/>
          <w:b/>
          <w:sz w:val="28"/>
          <w:szCs w:val="28"/>
        </w:rPr>
        <w:t>PART 3 – EVALUATION OF PROPOSALS</w:t>
      </w:r>
    </w:p>
    <w:p w14:paraId="3673839A" w14:textId="77777777" w:rsidR="003C4632" w:rsidRPr="00C4695D" w:rsidRDefault="003C4632" w:rsidP="003C4632">
      <w:pPr>
        <w:pStyle w:val="ListParagraph"/>
        <w:numPr>
          <w:ilvl w:val="1"/>
          <w:numId w:val="8"/>
        </w:numPr>
        <w:spacing w:after="0" w:line="240" w:lineRule="auto"/>
        <w:rPr>
          <w:rFonts w:ascii="Arial" w:hAnsi="Arial" w:cs="Arial"/>
          <w:sz w:val="24"/>
          <w:szCs w:val="24"/>
        </w:rPr>
      </w:pPr>
      <w:r w:rsidRPr="00C4695D">
        <w:rPr>
          <w:rFonts w:ascii="Arial" w:hAnsi="Arial" w:cs="Arial"/>
          <w:sz w:val="24"/>
          <w:szCs w:val="24"/>
        </w:rPr>
        <w:t>Stages of Proposal Evaluation</w:t>
      </w:r>
    </w:p>
    <w:p w14:paraId="088C8816" w14:textId="77777777" w:rsidR="003C4632" w:rsidRPr="00C4695D" w:rsidRDefault="003C4632" w:rsidP="003C4632">
      <w:pPr>
        <w:pStyle w:val="ListParagraph"/>
        <w:numPr>
          <w:ilvl w:val="2"/>
          <w:numId w:val="8"/>
        </w:numPr>
        <w:spacing w:after="0" w:line="240" w:lineRule="auto"/>
        <w:rPr>
          <w:rFonts w:ascii="Arial" w:hAnsi="Arial" w:cs="Arial"/>
          <w:sz w:val="24"/>
          <w:szCs w:val="24"/>
        </w:rPr>
      </w:pPr>
      <w:r w:rsidRPr="00C4695D">
        <w:rPr>
          <w:rFonts w:ascii="Arial" w:hAnsi="Arial" w:cs="Arial"/>
          <w:sz w:val="24"/>
          <w:szCs w:val="24"/>
        </w:rPr>
        <w:t>Stage I</w:t>
      </w:r>
    </w:p>
    <w:p w14:paraId="124D5F01" w14:textId="77777777" w:rsidR="003C4632" w:rsidRPr="00C4695D" w:rsidRDefault="003C4632" w:rsidP="003C4632">
      <w:pPr>
        <w:pStyle w:val="ListParagraph"/>
        <w:numPr>
          <w:ilvl w:val="2"/>
          <w:numId w:val="8"/>
        </w:numPr>
        <w:spacing w:after="0" w:line="240" w:lineRule="auto"/>
        <w:rPr>
          <w:rFonts w:ascii="Arial" w:hAnsi="Arial" w:cs="Arial"/>
          <w:sz w:val="24"/>
          <w:szCs w:val="24"/>
        </w:rPr>
      </w:pPr>
      <w:r w:rsidRPr="00C4695D">
        <w:rPr>
          <w:rFonts w:ascii="Arial" w:hAnsi="Arial" w:cs="Arial"/>
          <w:sz w:val="24"/>
          <w:szCs w:val="24"/>
        </w:rPr>
        <w:t>Stage II</w:t>
      </w:r>
    </w:p>
    <w:p w14:paraId="3D4266E1" w14:textId="77777777" w:rsidR="003C4632" w:rsidRPr="00C4695D" w:rsidRDefault="003C4632" w:rsidP="003C4632">
      <w:pPr>
        <w:pStyle w:val="ListParagraph"/>
        <w:numPr>
          <w:ilvl w:val="2"/>
          <w:numId w:val="8"/>
        </w:numPr>
        <w:spacing w:after="0" w:line="240" w:lineRule="auto"/>
        <w:rPr>
          <w:rFonts w:ascii="Arial" w:hAnsi="Arial" w:cs="Arial"/>
          <w:sz w:val="24"/>
          <w:szCs w:val="24"/>
        </w:rPr>
      </w:pPr>
      <w:r w:rsidRPr="00C4695D">
        <w:rPr>
          <w:rFonts w:ascii="Arial" w:hAnsi="Arial" w:cs="Arial"/>
          <w:sz w:val="24"/>
          <w:szCs w:val="24"/>
        </w:rPr>
        <w:t>Stage III</w:t>
      </w:r>
    </w:p>
    <w:p w14:paraId="3771A473" w14:textId="77777777" w:rsidR="003C4632" w:rsidRPr="00C4695D" w:rsidRDefault="003C4632" w:rsidP="003C4632">
      <w:pPr>
        <w:pStyle w:val="ListParagraph"/>
        <w:numPr>
          <w:ilvl w:val="2"/>
          <w:numId w:val="8"/>
        </w:numPr>
        <w:spacing w:after="0" w:line="240" w:lineRule="auto"/>
        <w:rPr>
          <w:rFonts w:ascii="Arial" w:hAnsi="Arial" w:cs="Arial"/>
          <w:sz w:val="24"/>
          <w:szCs w:val="24"/>
        </w:rPr>
      </w:pPr>
      <w:r w:rsidRPr="00C4695D">
        <w:rPr>
          <w:rFonts w:ascii="Arial" w:hAnsi="Arial" w:cs="Arial"/>
          <w:sz w:val="24"/>
          <w:szCs w:val="24"/>
        </w:rPr>
        <w:t>Cumulative Score</w:t>
      </w:r>
    </w:p>
    <w:p w14:paraId="1DBE9A09" w14:textId="77777777" w:rsidR="003C4632" w:rsidRPr="00C4695D" w:rsidRDefault="003C4632" w:rsidP="003C4632">
      <w:pPr>
        <w:pStyle w:val="ListParagraph"/>
        <w:numPr>
          <w:ilvl w:val="1"/>
          <w:numId w:val="8"/>
        </w:numPr>
        <w:spacing w:after="0" w:line="240" w:lineRule="auto"/>
        <w:rPr>
          <w:rFonts w:ascii="Arial" w:hAnsi="Arial" w:cs="Arial"/>
          <w:sz w:val="24"/>
          <w:szCs w:val="24"/>
        </w:rPr>
      </w:pPr>
      <w:r w:rsidRPr="00C4695D">
        <w:rPr>
          <w:rFonts w:ascii="Arial" w:hAnsi="Arial" w:cs="Arial"/>
          <w:sz w:val="24"/>
          <w:szCs w:val="24"/>
        </w:rPr>
        <w:t>Stage I – Mandatory Requirements</w:t>
      </w:r>
    </w:p>
    <w:p w14:paraId="3427FEF9" w14:textId="77777777" w:rsidR="003C4632" w:rsidRPr="00C4695D" w:rsidRDefault="003C4632" w:rsidP="003C4632">
      <w:pPr>
        <w:pStyle w:val="ListParagraph"/>
        <w:numPr>
          <w:ilvl w:val="1"/>
          <w:numId w:val="8"/>
        </w:numPr>
        <w:spacing w:after="0" w:line="240" w:lineRule="auto"/>
        <w:rPr>
          <w:rFonts w:ascii="Arial" w:hAnsi="Arial" w:cs="Arial"/>
          <w:sz w:val="24"/>
          <w:szCs w:val="24"/>
        </w:rPr>
      </w:pPr>
      <w:r w:rsidRPr="00C4695D">
        <w:rPr>
          <w:rFonts w:ascii="Arial" w:hAnsi="Arial" w:cs="Arial"/>
          <w:sz w:val="24"/>
          <w:szCs w:val="24"/>
        </w:rPr>
        <w:t>Stage II – Evaluation of Rated Criteria</w:t>
      </w:r>
    </w:p>
    <w:p w14:paraId="7D6D56AB" w14:textId="77777777" w:rsidR="003C4632" w:rsidRPr="00C4695D" w:rsidRDefault="003C4632" w:rsidP="003C4632">
      <w:pPr>
        <w:pStyle w:val="ListParagraph"/>
        <w:numPr>
          <w:ilvl w:val="1"/>
          <w:numId w:val="8"/>
        </w:numPr>
        <w:spacing w:after="0" w:line="240" w:lineRule="auto"/>
        <w:rPr>
          <w:rFonts w:ascii="Arial" w:hAnsi="Arial" w:cs="Arial"/>
          <w:sz w:val="24"/>
          <w:szCs w:val="24"/>
        </w:rPr>
      </w:pPr>
      <w:r w:rsidRPr="00C4695D">
        <w:rPr>
          <w:rFonts w:ascii="Arial" w:hAnsi="Arial" w:cs="Arial"/>
          <w:sz w:val="24"/>
          <w:szCs w:val="24"/>
        </w:rPr>
        <w:t>Stage III – Evaluation of Pricing</w:t>
      </w:r>
    </w:p>
    <w:p w14:paraId="66A2D182" w14:textId="77777777" w:rsidR="003C4632" w:rsidRPr="00C4695D" w:rsidRDefault="003C4632" w:rsidP="003C4632">
      <w:pPr>
        <w:pStyle w:val="ListParagraph"/>
        <w:numPr>
          <w:ilvl w:val="1"/>
          <w:numId w:val="8"/>
        </w:numPr>
        <w:spacing w:after="0" w:line="240" w:lineRule="auto"/>
        <w:rPr>
          <w:rFonts w:ascii="Arial" w:hAnsi="Arial" w:cs="Arial"/>
          <w:sz w:val="24"/>
          <w:szCs w:val="24"/>
        </w:rPr>
      </w:pPr>
      <w:r w:rsidRPr="00C4695D">
        <w:rPr>
          <w:rFonts w:ascii="Arial" w:hAnsi="Arial" w:cs="Arial"/>
          <w:sz w:val="24"/>
          <w:szCs w:val="24"/>
        </w:rPr>
        <w:t>Cumulative Score and Selection of Highest Scoring Proponent</w:t>
      </w:r>
    </w:p>
    <w:p w14:paraId="0F4C5DF1" w14:textId="77777777" w:rsidR="003C4632" w:rsidRPr="00C4695D" w:rsidRDefault="003C4632" w:rsidP="003C4632">
      <w:pPr>
        <w:spacing w:line="240" w:lineRule="auto"/>
        <w:ind w:left="360"/>
        <w:rPr>
          <w:rFonts w:ascii="Arial" w:hAnsi="Arial" w:cs="Arial"/>
          <w:sz w:val="24"/>
          <w:szCs w:val="24"/>
        </w:rPr>
      </w:pPr>
    </w:p>
    <w:p w14:paraId="7FBCA7BC" w14:textId="77777777" w:rsidR="003C4632" w:rsidRPr="00C4695D" w:rsidRDefault="003C4632" w:rsidP="003C4632">
      <w:pPr>
        <w:pStyle w:val="ListParagraph"/>
        <w:numPr>
          <w:ilvl w:val="0"/>
          <w:numId w:val="8"/>
        </w:numPr>
        <w:spacing w:after="0" w:line="240" w:lineRule="auto"/>
        <w:rPr>
          <w:rFonts w:ascii="Arial" w:hAnsi="Arial" w:cs="Arial"/>
          <w:sz w:val="24"/>
          <w:szCs w:val="24"/>
        </w:rPr>
      </w:pPr>
      <w:r w:rsidRPr="00C4695D">
        <w:rPr>
          <w:rFonts w:ascii="Arial" w:hAnsi="Arial" w:cs="Arial"/>
          <w:b/>
          <w:sz w:val="28"/>
          <w:szCs w:val="28"/>
        </w:rPr>
        <w:t>PART 4 – TERMS AND CONDITIONS OF THE RFP PROCESS</w:t>
      </w:r>
    </w:p>
    <w:p w14:paraId="037BD88D" w14:textId="77777777" w:rsidR="003C4632" w:rsidRPr="00C4695D" w:rsidRDefault="003C4632" w:rsidP="003C4632">
      <w:pPr>
        <w:pStyle w:val="ListParagraph"/>
        <w:numPr>
          <w:ilvl w:val="1"/>
          <w:numId w:val="8"/>
        </w:numPr>
        <w:spacing w:after="0" w:line="240" w:lineRule="auto"/>
        <w:rPr>
          <w:rFonts w:ascii="Arial" w:hAnsi="Arial" w:cs="Arial"/>
          <w:sz w:val="24"/>
          <w:szCs w:val="24"/>
        </w:rPr>
      </w:pPr>
      <w:r w:rsidRPr="00C4695D">
        <w:rPr>
          <w:rFonts w:ascii="Arial" w:hAnsi="Arial" w:cs="Arial"/>
          <w:sz w:val="24"/>
          <w:szCs w:val="24"/>
        </w:rPr>
        <w:t>General Information and Instructions</w:t>
      </w:r>
    </w:p>
    <w:p w14:paraId="412F5970" w14:textId="77777777" w:rsidR="003C4632" w:rsidRPr="00C4695D" w:rsidRDefault="003C4632" w:rsidP="003C4632">
      <w:pPr>
        <w:pStyle w:val="ListParagraph"/>
        <w:numPr>
          <w:ilvl w:val="1"/>
          <w:numId w:val="8"/>
        </w:numPr>
        <w:spacing w:after="0" w:line="240" w:lineRule="auto"/>
        <w:rPr>
          <w:rFonts w:ascii="Arial" w:hAnsi="Arial" w:cs="Arial"/>
          <w:sz w:val="24"/>
          <w:szCs w:val="24"/>
        </w:rPr>
      </w:pPr>
      <w:r w:rsidRPr="00C4695D">
        <w:rPr>
          <w:rFonts w:ascii="Arial" w:hAnsi="Arial" w:cs="Arial"/>
          <w:sz w:val="24"/>
          <w:szCs w:val="24"/>
        </w:rPr>
        <w:t>Communication After Issuance of RFP</w:t>
      </w:r>
    </w:p>
    <w:p w14:paraId="5086EAB7" w14:textId="77777777" w:rsidR="003C4632" w:rsidRPr="00C4695D" w:rsidRDefault="003C4632" w:rsidP="003C4632">
      <w:pPr>
        <w:pStyle w:val="ListParagraph"/>
        <w:numPr>
          <w:ilvl w:val="1"/>
          <w:numId w:val="8"/>
        </w:numPr>
        <w:spacing w:after="0" w:line="240" w:lineRule="auto"/>
        <w:rPr>
          <w:rFonts w:ascii="Arial" w:hAnsi="Arial" w:cs="Arial"/>
          <w:sz w:val="24"/>
          <w:szCs w:val="24"/>
        </w:rPr>
      </w:pPr>
      <w:r w:rsidRPr="00C4695D">
        <w:rPr>
          <w:rFonts w:ascii="Arial" w:hAnsi="Arial" w:cs="Arial"/>
          <w:sz w:val="24"/>
          <w:szCs w:val="24"/>
        </w:rPr>
        <w:t>Submission of Proposals</w:t>
      </w:r>
    </w:p>
    <w:p w14:paraId="62E73DD4" w14:textId="77777777" w:rsidR="003C4632" w:rsidRPr="00C4695D" w:rsidRDefault="003C4632" w:rsidP="003C4632">
      <w:pPr>
        <w:pStyle w:val="ListParagraph"/>
        <w:numPr>
          <w:ilvl w:val="1"/>
          <w:numId w:val="8"/>
        </w:numPr>
        <w:spacing w:after="0" w:line="240" w:lineRule="auto"/>
        <w:rPr>
          <w:rFonts w:ascii="Arial" w:hAnsi="Arial" w:cs="Arial"/>
          <w:sz w:val="24"/>
          <w:szCs w:val="24"/>
        </w:rPr>
      </w:pPr>
      <w:r w:rsidRPr="00C4695D">
        <w:rPr>
          <w:rFonts w:ascii="Arial" w:hAnsi="Arial" w:cs="Arial"/>
          <w:sz w:val="24"/>
          <w:szCs w:val="24"/>
        </w:rPr>
        <w:t>Execution of Agreement, Notification and Debriefing</w:t>
      </w:r>
    </w:p>
    <w:p w14:paraId="5C3BD591" w14:textId="77777777" w:rsidR="003C4632" w:rsidRPr="00C4695D" w:rsidRDefault="003C4632" w:rsidP="003C4632">
      <w:pPr>
        <w:pStyle w:val="ListParagraph"/>
        <w:numPr>
          <w:ilvl w:val="1"/>
          <w:numId w:val="8"/>
        </w:numPr>
        <w:spacing w:after="0" w:line="240" w:lineRule="auto"/>
        <w:rPr>
          <w:rFonts w:ascii="Arial" w:hAnsi="Arial" w:cs="Arial"/>
          <w:sz w:val="24"/>
          <w:szCs w:val="24"/>
        </w:rPr>
      </w:pPr>
      <w:r w:rsidRPr="00C4695D">
        <w:rPr>
          <w:rFonts w:ascii="Arial" w:hAnsi="Arial" w:cs="Arial"/>
          <w:sz w:val="24"/>
          <w:szCs w:val="24"/>
        </w:rPr>
        <w:t>Prohibited Communications, Confidential Information and FIPPA</w:t>
      </w:r>
    </w:p>
    <w:p w14:paraId="7E7CF68F" w14:textId="77777777" w:rsidR="003C4632" w:rsidRPr="00C4695D" w:rsidRDefault="003C4632" w:rsidP="003C4632">
      <w:pPr>
        <w:pStyle w:val="ListParagraph"/>
        <w:numPr>
          <w:ilvl w:val="1"/>
          <w:numId w:val="8"/>
        </w:numPr>
        <w:spacing w:after="0" w:line="240" w:lineRule="auto"/>
        <w:rPr>
          <w:rFonts w:ascii="Arial" w:hAnsi="Arial" w:cs="Arial"/>
          <w:sz w:val="24"/>
          <w:szCs w:val="24"/>
        </w:rPr>
      </w:pPr>
      <w:r w:rsidRPr="00C4695D">
        <w:rPr>
          <w:rFonts w:ascii="Arial" w:hAnsi="Arial" w:cs="Arial"/>
          <w:sz w:val="24"/>
          <w:szCs w:val="24"/>
        </w:rPr>
        <w:t>Reserved Rights and Governing Law</w:t>
      </w:r>
    </w:p>
    <w:p w14:paraId="1B0BD8D1" w14:textId="77777777" w:rsidR="003C4632" w:rsidRPr="00C4695D" w:rsidRDefault="003C4632" w:rsidP="003C4632">
      <w:pPr>
        <w:spacing w:line="240" w:lineRule="auto"/>
        <w:ind w:left="360"/>
        <w:rPr>
          <w:rFonts w:ascii="Arial" w:hAnsi="Arial" w:cs="Arial"/>
          <w:b/>
          <w:sz w:val="28"/>
          <w:szCs w:val="28"/>
        </w:rPr>
      </w:pPr>
    </w:p>
    <w:p w14:paraId="30898FFC" w14:textId="77777777" w:rsidR="003C4632" w:rsidRPr="00C4695D" w:rsidRDefault="003C4632" w:rsidP="003C4632">
      <w:pPr>
        <w:spacing w:line="240" w:lineRule="auto"/>
        <w:rPr>
          <w:rFonts w:ascii="Arial" w:hAnsi="Arial" w:cs="Arial"/>
          <w:b/>
          <w:sz w:val="28"/>
          <w:szCs w:val="28"/>
        </w:rPr>
      </w:pPr>
      <w:r w:rsidRPr="00C4695D">
        <w:rPr>
          <w:rFonts w:ascii="Arial" w:hAnsi="Arial" w:cs="Arial"/>
          <w:b/>
          <w:sz w:val="28"/>
          <w:szCs w:val="28"/>
        </w:rPr>
        <w:t xml:space="preserve">APPENDIX A – </w:t>
      </w:r>
      <w:r>
        <w:rPr>
          <w:rFonts w:ascii="Arial" w:hAnsi="Arial" w:cs="Arial"/>
          <w:b/>
          <w:sz w:val="28"/>
          <w:szCs w:val="28"/>
        </w:rPr>
        <w:t xml:space="preserve">Anticipated </w:t>
      </w:r>
      <w:r w:rsidRPr="00C4695D">
        <w:rPr>
          <w:rFonts w:ascii="Arial" w:hAnsi="Arial" w:cs="Arial"/>
          <w:b/>
          <w:sz w:val="28"/>
          <w:szCs w:val="28"/>
        </w:rPr>
        <w:t>Form of Agreement</w:t>
      </w:r>
    </w:p>
    <w:p w14:paraId="28658A05" w14:textId="77777777" w:rsidR="003C4632" w:rsidRDefault="003C4632" w:rsidP="003C4632">
      <w:pPr>
        <w:spacing w:line="240" w:lineRule="auto"/>
        <w:rPr>
          <w:rFonts w:ascii="Arial" w:hAnsi="Arial" w:cs="Arial"/>
          <w:b/>
          <w:sz w:val="28"/>
          <w:szCs w:val="28"/>
        </w:rPr>
      </w:pPr>
      <w:r w:rsidRPr="00C4695D">
        <w:rPr>
          <w:rFonts w:ascii="Arial" w:hAnsi="Arial" w:cs="Arial"/>
          <w:b/>
          <w:sz w:val="28"/>
          <w:szCs w:val="28"/>
        </w:rPr>
        <w:t xml:space="preserve">APPENDIX </w:t>
      </w:r>
      <w:r>
        <w:rPr>
          <w:rFonts w:ascii="Arial" w:hAnsi="Arial" w:cs="Arial"/>
          <w:b/>
          <w:sz w:val="28"/>
          <w:szCs w:val="28"/>
        </w:rPr>
        <w:t>B</w:t>
      </w:r>
      <w:r w:rsidRPr="00C4695D">
        <w:rPr>
          <w:rFonts w:ascii="Arial" w:hAnsi="Arial" w:cs="Arial"/>
          <w:b/>
          <w:sz w:val="28"/>
          <w:szCs w:val="28"/>
        </w:rPr>
        <w:t xml:space="preserve"> – </w:t>
      </w:r>
      <w:r>
        <w:rPr>
          <w:rFonts w:ascii="Arial" w:hAnsi="Arial" w:cs="Arial"/>
          <w:b/>
          <w:sz w:val="28"/>
          <w:szCs w:val="28"/>
        </w:rPr>
        <w:t>Form of Offer</w:t>
      </w:r>
    </w:p>
    <w:p w14:paraId="5A6CA2A1" w14:textId="77777777" w:rsidR="003C4632" w:rsidRDefault="003C4632" w:rsidP="003C4632">
      <w:pPr>
        <w:spacing w:line="240" w:lineRule="auto"/>
        <w:rPr>
          <w:rFonts w:ascii="Arial" w:hAnsi="Arial" w:cs="Arial"/>
          <w:b/>
          <w:sz w:val="28"/>
          <w:szCs w:val="28"/>
        </w:rPr>
      </w:pPr>
      <w:r>
        <w:rPr>
          <w:rFonts w:ascii="Arial" w:hAnsi="Arial" w:cs="Arial"/>
          <w:b/>
          <w:sz w:val="28"/>
          <w:szCs w:val="28"/>
        </w:rPr>
        <w:t>APPENDIX C – Statement by Proponent</w:t>
      </w:r>
    </w:p>
    <w:p w14:paraId="14A7D8E7" w14:textId="77777777" w:rsidR="003C4632" w:rsidRPr="00C4695D" w:rsidRDefault="003C4632" w:rsidP="003C4632">
      <w:pPr>
        <w:spacing w:line="240" w:lineRule="auto"/>
        <w:rPr>
          <w:rFonts w:ascii="Arial" w:hAnsi="Arial" w:cs="Arial"/>
          <w:b/>
          <w:sz w:val="28"/>
          <w:szCs w:val="28"/>
        </w:rPr>
      </w:pPr>
      <w:r>
        <w:rPr>
          <w:rFonts w:ascii="Arial" w:hAnsi="Arial" w:cs="Arial"/>
          <w:b/>
          <w:sz w:val="28"/>
          <w:szCs w:val="28"/>
        </w:rPr>
        <w:t>APPENDIX D – Declaration of No Conflict of Interest</w:t>
      </w:r>
    </w:p>
    <w:p w14:paraId="0638C44D" w14:textId="77777777" w:rsidR="003C4632" w:rsidRPr="00C4695D" w:rsidRDefault="003C4632" w:rsidP="003C4632">
      <w:pPr>
        <w:spacing w:line="240" w:lineRule="auto"/>
        <w:rPr>
          <w:rFonts w:ascii="Arial" w:hAnsi="Arial" w:cs="Arial"/>
          <w:b/>
          <w:sz w:val="28"/>
          <w:szCs w:val="28"/>
        </w:rPr>
      </w:pPr>
      <w:r w:rsidRPr="00C4695D">
        <w:rPr>
          <w:rFonts w:ascii="Arial" w:hAnsi="Arial" w:cs="Arial"/>
          <w:b/>
          <w:sz w:val="28"/>
          <w:szCs w:val="28"/>
        </w:rPr>
        <w:t xml:space="preserve">APPENDIX </w:t>
      </w:r>
      <w:r>
        <w:rPr>
          <w:rFonts w:ascii="Arial" w:hAnsi="Arial" w:cs="Arial"/>
          <w:b/>
          <w:sz w:val="28"/>
          <w:szCs w:val="28"/>
        </w:rPr>
        <w:t>E</w:t>
      </w:r>
      <w:r w:rsidRPr="00C4695D">
        <w:rPr>
          <w:rFonts w:ascii="Arial" w:hAnsi="Arial" w:cs="Arial"/>
          <w:b/>
          <w:sz w:val="28"/>
          <w:szCs w:val="28"/>
        </w:rPr>
        <w:t xml:space="preserve"> – Reference Form</w:t>
      </w:r>
    </w:p>
    <w:p w14:paraId="4ACF8228" w14:textId="77777777" w:rsidR="003C4632" w:rsidRPr="00C4695D" w:rsidRDefault="003C4632" w:rsidP="003C4632">
      <w:pPr>
        <w:spacing w:line="240" w:lineRule="auto"/>
        <w:rPr>
          <w:rFonts w:ascii="Arial" w:hAnsi="Arial" w:cs="Arial"/>
          <w:b/>
          <w:sz w:val="28"/>
          <w:szCs w:val="28"/>
        </w:rPr>
      </w:pPr>
      <w:r w:rsidRPr="00C4695D">
        <w:rPr>
          <w:rFonts w:ascii="Arial" w:hAnsi="Arial" w:cs="Arial"/>
          <w:b/>
          <w:sz w:val="28"/>
          <w:szCs w:val="28"/>
        </w:rPr>
        <w:t xml:space="preserve">APPENDIX </w:t>
      </w:r>
      <w:r>
        <w:rPr>
          <w:rFonts w:ascii="Arial" w:hAnsi="Arial" w:cs="Arial"/>
          <w:b/>
          <w:sz w:val="28"/>
          <w:szCs w:val="28"/>
        </w:rPr>
        <w:t>F</w:t>
      </w:r>
      <w:r w:rsidRPr="00C4695D">
        <w:rPr>
          <w:rFonts w:ascii="Arial" w:hAnsi="Arial" w:cs="Arial"/>
          <w:b/>
          <w:sz w:val="28"/>
          <w:szCs w:val="28"/>
        </w:rPr>
        <w:t xml:space="preserve"> – </w:t>
      </w:r>
      <w:r>
        <w:rPr>
          <w:rFonts w:ascii="Arial" w:hAnsi="Arial" w:cs="Arial"/>
          <w:b/>
          <w:sz w:val="28"/>
          <w:szCs w:val="28"/>
        </w:rPr>
        <w:t>Proposal Return Label</w:t>
      </w:r>
    </w:p>
    <w:p w14:paraId="2C99C4C9" w14:textId="7A737B5E" w:rsidR="003C4632" w:rsidRDefault="003C4632" w:rsidP="003C4632">
      <w:pPr>
        <w:spacing w:line="240" w:lineRule="auto"/>
        <w:rPr>
          <w:rFonts w:ascii="Arial" w:hAnsi="Arial" w:cs="Arial"/>
          <w:b/>
          <w:sz w:val="28"/>
          <w:szCs w:val="28"/>
        </w:rPr>
      </w:pPr>
      <w:r>
        <w:rPr>
          <w:rFonts w:ascii="Arial" w:hAnsi="Arial" w:cs="Arial"/>
          <w:b/>
          <w:sz w:val="28"/>
          <w:szCs w:val="28"/>
        </w:rPr>
        <w:t>APPENDIX</w:t>
      </w:r>
      <w:r w:rsidR="00E66742">
        <w:rPr>
          <w:rFonts w:ascii="Arial" w:hAnsi="Arial" w:cs="Arial"/>
          <w:b/>
          <w:sz w:val="28"/>
          <w:szCs w:val="28"/>
        </w:rPr>
        <w:t xml:space="preserve"> G</w:t>
      </w:r>
      <w:r>
        <w:rPr>
          <w:rFonts w:ascii="Arial" w:hAnsi="Arial" w:cs="Arial"/>
          <w:b/>
          <w:sz w:val="28"/>
          <w:szCs w:val="28"/>
        </w:rPr>
        <w:t>– Smoke-free Environment</w:t>
      </w:r>
    </w:p>
    <w:p w14:paraId="2050CDDF" w14:textId="77777777" w:rsidR="003C4632" w:rsidRDefault="003C4632" w:rsidP="003C4632">
      <w:pPr>
        <w:jc w:val="center"/>
        <w:rPr>
          <w:sz w:val="24"/>
          <w:szCs w:val="24"/>
        </w:rPr>
      </w:pPr>
    </w:p>
    <w:p w14:paraId="56F6B89B" w14:textId="77777777" w:rsidR="003C4632" w:rsidRDefault="003C4632" w:rsidP="003C4632">
      <w:pPr>
        <w:spacing w:line="240" w:lineRule="auto"/>
        <w:rPr>
          <w:rFonts w:ascii="Arial" w:hAnsi="Arial" w:cs="Arial"/>
          <w:b/>
          <w:sz w:val="28"/>
          <w:szCs w:val="28"/>
        </w:rPr>
      </w:pPr>
    </w:p>
    <w:p w14:paraId="5214EEEB" w14:textId="77777777" w:rsidR="003C4632" w:rsidRDefault="003C4632" w:rsidP="003C4632">
      <w:pPr>
        <w:spacing w:line="240" w:lineRule="auto"/>
        <w:rPr>
          <w:rFonts w:ascii="Arial" w:hAnsi="Arial" w:cs="Arial"/>
          <w:b/>
          <w:sz w:val="28"/>
          <w:szCs w:val="28"/>
        </w:rPr>
      </w:pPr>
    </w:p>
    <w:p w14:paraId="081E9AB2" w14:textId="77777777" w:rsidR="003C4632" w:rsidRDefault="003C4632" w:rsidP="003C4632">
      <w:pPr>
        <w:pStyle w:val="ListParagraph"/>
        <w:numPr>
          <w:ilvl w:val="0"/>
          <w:numId w:val="10"/>
        </w:numPr>
        <w:spacing w:after="0" w:line="240" w:lineRule="auto"/>
        <w:rPr>
          <w:rFonts w:ascii="Arial" w:hAnsi="Arial" w:cs="Arial"/>
          <w:b/>
          <w:sz w:val="28"/>
          <w:szCs w:val="28"/>
        </w:rPr>
      </w:pPr>
      <w:r w:rsidRPr="00C4695D">
        <w:rPr>
          <w:rFonts w:ascii="Arial" w:hAnsi="Arial" w:cs="Arial"/>
          <w:b/>
          <w:sz w:val="28"/>
          <w:szCs w:val="28"/>
        </w:rPr>
        <w:lastRenderedPageBreak/>
        <w:t>PART 1 – INTRODUCTION</w:t>
      </w:r>
    </w:p>
    <w:p w14:paraId="192152AB" w14:textId="77777777" w:rsidR="003C4632" w:rsidRPr="00C4695D" w:rsidRDefault="003C4632" w:rsidP="003C4632">
      <w:pPr>
        <w:spacing w:line="240" w:lineRule="auto"/>
        <w:rPr>
          <w:rFonts w:ascii="Arial" w:hAnsi="Arial" w:cs="Arial"/>
          <w:b/>
          <w:sz w:val="28"/>
          <w:szCs w:val="28"/>
        </w:rPr>
      </w:pPr>
    </w:p>
    <w:p w14:paraId="2E6D1FD9" w14:textId="77777777" w:rsidR="003C4632" w:rsidRPr="00C4695D" w:rsidRDefault="003C4632" w:rsidP="003C4632">
      <w:pPr>
        <w:pStyle w:val="ListParagraph"/>
        <w:numPr>
          <w:ilvl w:val="1"/>
          <w:numId w:val="10"/>
        </w:numPr>
        <w:spacing w:after="0" w:line="240" w:lineRule="auto"/>
        <w:rPr>
          <w:rFonts w:ascii="Arial" w:hAnsi="Arial" w:cs="Arial"/>
          <w:b/>
          <w:sz w:val="28"/>
          <w:szCs w:val="28"/>
        </w:rPr>
      </w:pPr>
      <w:r w:rsidRPr="00C4695D">
        <w:rPr>
          <w:rFonts w:ascii="Arial" w:hAnsi="Arial" w:cs="Arial"/>
          <w:b/>
          <w:sz w:val="28"/>
          <w:szCs w:val="28"/>
        </w:rPr>
        <w:t>Invitation to Proponents</w:t>
      </w:r>
    </w:p>
    <w:p w14:paraId="2B6B8460" w14:textId="6F9E1196" w:rsidR="003C4632" w:rsidRPr="00C4695D" w:rsidRDefault="00F47AEF" w:rsidP="003C4632">
      <w:pPr>
        <w:spacing w:line="240" w:lineRule="auto"/>
        <w:ind w:left="360"/>
        <w:rPr>
          <w:rFonts w:ascii="Arial" w:hAnsi="Arial" w:cs="Arial"/>
          <w:sz w:val="24"/>
          <w:szCs w:val="24"/>
        </w:rPr>
      </w:pPr>
      <w:r>
        <w:rPr>
          <w:rFonts w:ascii="Arial" w:hAnsi="Arial" w:cs="Arial"/>
          <w:sz w:val="24"/>
          <w:szCs w:val="24"/>
        </w:rPr>
        <w:t xml:space="preserve">The Kawartha-Haliburton Children’s Aid Society </w:t>
      </w:r>
      <w:r w:rsidRPr="00C4695D">
        <w:rPr>
          <w:rFonts w:ascii="Arial" w:hAnsi="Arial" w:cs="Arial"/>
          <w:sz w:val="24"/>
          <w:szCs w:val="24"/>
        </w:rPr>
        <w:t>(hereinafter called “KHCAS”</w:t>
      </w:r>
      <w:r>
        <w:rPr>
          <w:rFonts w:ascii="Arial" w:hAnsi="Arial" w:cs="Arial"/>
          <w:sz w:val="24"/>
          <w:szCs w:val="24"/>
        </w:rPr>
        <w:t xml:space="preserve"> or “the Society”</w:t>
      </w:r>
      <w:r w:rsidRPr="00C4695D">
        <w:rPr>
          <w:rFonts w:ascii="Arial" w:hAnsi="Arial" w:cs="Arial"/>
          <w:sz w:val="24"/>
          <w:szCs w:val="24"/>
        </w:rPr>
        <w:t>)</w:t>
      </w:r>
      <w:r>
        <w:rPr>
          <w:rFonts w:ascii="Arial" w:hAnsi="Arial" w:cs="Arial"/>
          <w:sz w:val="24"/>
          <w:szCs w:val="24"/>
        </w:rPr>
        <w:t xml:space="preserve"> invites</w:t>
      </w:r>
      <w:r w:rsidR="003C4632" w:rsidRPr="00C4695D">
        <w:rPr>
          <w:rFonts w:ascii="Arial" w:hAnsi="Arial" w:cs="Arial"/>
          <w:sz w:val="24"/>
          <w:szCs w:val="24"/>
        </w:rPr>
        <w:t xml:space="preserve"> proposals for the delivery of </w:t>
      </w:r>
      <w:r w:rsidR="0021604A">
        <w:rPr>
          <w:rFonts w:ascii="Arial" w:hAnsi="Arial" w:cs="Arial"/>
          <w:b/>
          <w:bCs/>
          <w:sz w:val="24"/>
          <w:szCs w:val="24"/>
        </w:rPr>
        <w:t>Parking Lot Resurfacing</w:t>
      </w:r>
      <w:r w:rsidR="003C4632" w:rsidRPr="00C4695D">
        <w:rPr>
          <w:rFonts w:ascii="Arial" w:hAnsi="Arial" w:cs="Arial"/>
          <w:sz w:val="24"/>
          <w:szCs w:val="24"/>
        </w:rPr>
        <w:t>, as further described in Part 2 – The Deliverables (the “</w:t>
      </w:r>
      <w:r w:rsidR="003C4632">
        <w:rPr>
          <w:rFonts w:ascii="Arial" w:hAnsi="Arial" w:cs="Arial"/>
          <w:sz w:val="24"/>
          <w:szCs w:val="24"/>
        </w:rPr>
        <w:t>d</w:t>
      </w:r>
      <w:r w:rsidR="003C4632" w:rsidRPr="00C4695D">
        <w:rPr>
          <w:rFonts w:ascii="Arial" w:hAnsi="Arial" w:cs="Arial"/>
          <w:sz w:val="24"/>
          <w:szCs w:val="24"/>
        </w:rPr>
        <w:t xml:space="preserve">eliverables”).  The successful proponent will be a qualified service provider possessing the expertise and resources to meet the </w:t>
      </w:r>
      <w:r w:rsidR="003C4632">
        <w:rPr>
          <w:rFonts w:ascii="Arial" w:hAnsi="Arial" w:cs="Arial"/>
          <w:sz w:val="24"/>
          <w:szCs w:val="24"/>
        </w:rPr>
        <w:t>“d</w:t>
      </w:r>
      <w:r w:rsidR="003C4632" w:rsidRPr="00C4695D">
        <w:rPr>
          <w:rFonts w:ascii="Arial" w:hAnsi="Arial" w:cs="Arial"/>
          <w:sz w:val="24"/>
          <w:szCs w:val="24"/>
        </w:rPr>
        <w:t>eliverables</w:t>
      </w:r>
      <w:proofErr w:type="gramStart"/>
      <w:r w:rsidR="003C4632">
        <w:rPr>
          <w:rFonts w:ascii="Arial" w:hAnsi="Arial" w:cs="Arial"/>
          <w:sz w:val="24"/>
          <w:szCs w:val="24"/>
        </w:rPr>
        <w:t>”</w:t>
      </w:r>
      <w:r w:rsidR="000377E8">
        <w:rPr>
          <w:rFonts w:ascii="Arial" w:hAnsi="Arial" w:cs="Arial"/>
          <w:sz w:val="24"/>
          <w:szCs w:val="24"/>
        </w:rPr>
        <w:t>.</w:t>
      </w:r>
      <w:r>
        <w:rPr>
          <w:rFonts w:ascii="Arial" w:hAnsi="Arial" w:cs="Arial"/>
          <w:sz w:val="24"/>
          <w:szCs w:val="24"/>
        </w:rPr>
        <w:t>.</w:t>
      </w:r>
      <w:proofErr w:type="gramEnd"/>
    </w:p>
    <w:p w14:paraId="56C227B9" w14:textId="77777777" w:rsidR="003C4632" w:rsidRPr="00C4695D" w:rsidRDefault="003C4632" w:rsidP="003C4632">
      <w:pPr>
        <w:spacing w:line="240" w:lineRule="auto"/>
        <w:ind w:left="360"/>
        <w:rPr>
          <w:rFonts w:ascii="Arial" w:hAnsi="Arial" w:cs="Arial"/>
          <w:sz w:val="24"/>
          <w:szCs w:val="24"/>
        </w:rPr>
      </w:pPr>
    </w:p>
    <w:p w14:paraId="717ABDAB" w14:textId="77777777" w:rsidR="003C4632" w:rsidRPr="00C4695D" w:rsidRDefault="003C4632" w:rsidP="003C4632">
      <w:pPr>
        <w:pStyle w:val="ListParagraph"/>
        <w:numPr>
          <w:ilvl w:val="0"/>
          <w:numId w:val="12"/>
        </w:numPr>
        <w:spacing w:after="0" w:line="240" w:lineRule="auto"/>
        <w:rPr>
          <w:rFonts w:ascii="Arial" w:hAnsi="Arial" w:cs="Arial"/>
          <w:b/>
          <w:vanish/>
          <w:sz w:val="28"/>
          <w:szCs w:val="28"/>
        </w:rPr>
      </w:pPr>
    </w:p>
    <w:p w14:paraId="0CCB44AE" w14:textId="77777777" w:rsidR="003C4632" w:rsidRPr="00C4695D" w:rsidRDefault="003C4632" w:rsidP="003C4632">
      <w:pPr>
        <w:pStyle w:val="ListParagraph"/>
        <w:numPr>
          <w:ilvl w:val="1"/>
          <w:numId w:val="12"/>
        </w:numPr>
        <w:spacing w:after="0" w:line="240" w:lineRule="auto"/>
        <w:rPr>
          <w:rFonts w:ascii="Arial" w:hAnsi="Arial" w:cs="Arial"/>
          <w:b/>
          <w:vanish/>
          <w:sz w:val="28"/>
          <w:szCs w:val="28"/>
        </w:rPr>
      </w:pPr>
    </w:p>
    <w:p w14:paraId="6D168EEA" w14:textId="77777777" w:rsidR="003C4632" w:rsidRPr="00C4695D" w:rsidRDefault="003C4632" w:rsidP="003C4632">
      <w:pPr>
        <w:pStyle w:val="ListParagraph"/>
        <w:numPr>
          <w:ilvl w:val="1"/>
          <w:numId w:val="12"/>
        </w:numPr>
        <w:spacing w:after="0" w:line="240" w:lineRule="auto"/>
        <w:rPr>
          <w:rFonts w:ascii="Arial" w:hAnsi="Arial" w:cs="Arial"/>
          <w:b/>
          <w:sz w:val="28"/>
          <w:szCs w:val="28"/>
        </w:rPr>
      </w:pPr>
      <w:r w:rsidRPr="00C4695D">
        <w:rPr>
          <w:rFonts w:ascii="Arial" w:hAnsi="Arial" w:cs="Arial"/>
          <w:b/>
          <w:sz w:val="28"/>
          <w:szCs w:val="28"/>
        </w:rPr>
        <w:t>Overview of the Kawartha-Haliburton Children’s Aid Society</w:t>
      </w:r>
    </w:p>
    <w:p w14:paraId="1575A0B2" w14:textId="1E159903" w:rsidR="003C4632" w:rsidRPr="00C4695D" w:rsidRDefault="003C4632" w:rsidP="003C4632">
      <w:pPr>
        <w:spacing w:line="240" w:lineRule="auto"/>
        <w:ind w:left="360"/>
        <w:rPr>
          <w:rFonts w:ascii="Arial" w:hAnsi="Arial" w:cs="Arial"/>
          <w:sz w:val="24"/>
          <w:szCs w:val="24"/>
        </w:rPr>
      </w:pPr>
      <w:r w:rsidRPr="00C4695D">
        <w:rPr>
          <w:rFonts w:ascii="Arial" w:hAnsi="Arial" w:cs="Arial"/>
          <w:sz w:val="24"/>
          <w:szCs w:val="24"/>
        </w:rPr>
        <w:t xml:space="preserve">KHCAS is an Ontario corporation operating as a registered Charity, whose principal mandate is to protect the children and youth in its catchment area from abuse and neglect.  Its catchment area consists of the Cities of Peterborough and Kawartha Lakes and the Counties of Peterborough and Haliburton.  Principal funding is provided by the Province of Ontario as determined by a Funding Framework based on service volumes.  Under the provisions of the Child and Family Services Act, the Ministry of </w:t>
      </w:r>
      <w:r w:rsidR="000377E8">
        <w:rPr>
          <w:rFonts w:ascii="Arial" w:hAnsi="Arial" w:cs="Arial"/>
          <w:sz w:val="24"/>
          <w:szCs w:val="24"/>
        </w:rPr>
        <w:t xml:space="preserve">Community, </w:t>
      </w:r>
      <w:r w:rsidRPr="00C4695D">
        <w:rPr>
          <w:rFonts w:ascii="Arial" w:hAnsi="Arial" w:cs="Arial"/>
          <w:sz w:val="24"/>
          <w:szCs w:val="24"/>
        </w:rPr>
        <w:t xml:space="preserve">Children and </w:t>
      </w:r>
      <w:r w:rsidR="000377E8">
        <w:rPr>
          <w:rFonts w:ascii="Arial" w:hAnsi="Arial" w:cs="Arial"/>
          <w:sz w:val="24"/>
          <w:szCs w:val="24"/>
        </w:rPr>
        <w:t>Social Service</w:t>
      </w:r>
      <w:r w:rsidR="004A62C0">
        <w:rPr>
          <w:rFonts w:ascii="Arial" w:hAnsi="Arial" w:cs="Arial"/>
          <w:sz w:val="24"/>
          <w:szCs w:val="24"/>
        </w:rPr>
        <w:t xml:space="preserve"> </w:t>
      </w:r>
      <w:r w:rsidRPr="00C4695D">
        <w:rPr>
          <w:rFonts w:ascii="Arial" w:hAnsi="Arial" w:cs="Arial"/>
          <w:sz w:val="24"/>
          <w:szCs w:val="24"/>
        </w:rPr>
        <w:t>(the “Ministry”) contracts with the Kawartha-Haliburton Children’s Aid Society as a transfer payment agency for the delivery of legislated Child Welfare Services.  KHCAS operates at arm’s length from the Ministry and is governed by an independent volunteer Board of Directors.  This structure allows KHCAS to be accountable to the Ministry, and yet retain a degree of operational autonomy and flexibility.  The KHCAS Board of Directors consists of members representing a cross section of disciplines necessary for effective governance.</w:t>
      </w:r>
    </w:p>
    <w:p w14:paraId="5CA27F8A" w14:textId="77777777" w:rsidR="003C4632" w:rsidRPr="00C4695D" w:rsidRDefault="003C4632" w:rsidP="003C4632">
      <w:pPr>
        <w:spacing w:line="240" w:lineRule="auto"/>
        <w:ind w:left="360"/>
        <w:rPr>
          <w:rFonts w:ascii="Arial" w:hAnsi="Arial" w:cs="Arial"/>
          <w:sz w:val="24"/>
          <w:szCs w:val="24"/>
        </w:rPr>
      </w:pPr>
    </w:p>
    <w:p w14:paraId="6103B7C8" w14:textId="77777777" w:rsidR="003C4632" w:rsidRPr="00C4695D" w:rsidRDefault="003C4632" w:rsidP="003C4632">
      <w:pPr>
        <w:spacing w:line="240" w:lineRule="auto"/>
        <w:ind w:left="360"/>
        <w:rPr>
          <w:rFonts w:ascii="Arial" w:hAnsi="Arial" w:cs="Arial"/>
          <w:sz w:val="24"/>
          <w:szCs w:val="24"/>
        </w:rPr>
      </w:pPr>
      <w:r w:rsidRPr="00C4695D">
        <w:rPr>
          <w:rFonts w:ascii="Arial" w:hAnsi="Arial" w:cs="Arial"/>
          <w:sz w:val="24"/>
          <w:szCs w:val="24"/>
        </w:rPr>
        <w:t>For a more detailed overview of the KHCAS’s mandate, programs and services, please visit our website at www.khcas.on.ca.</w:t>
      </w:r>
    </w:p>
    <w:p w14:paraId="66AE6E03" w14:textId="77777777" w:rsidR="003C4632" w:rsidRPr="00C4695D" w:rsidRDefault="003C4632" w:rsidP="003C4632">
      <w:pPr>
        <w:spacing w:line="240" w:lineRule="auto"/>
        <w:ind w:left="360"/>
        <w:rPr>
          <w:rFonts w:ascii="Arial" w:hAnsi="Arial" w:cs="Arial"/>
          <w:sz w:val="24"/>
          <w:szCs w:val="24"/>
        </w:rPr>
      </w:pPr>
    </w:p>
    <w:p w14:paraId="4CBF5AAE" w14:textId="77777777" w:rsidR="003C4632" w:rsidRPr="00C4695D" w:rsidRDefault="003C4632" w:rsidP="003C4632">
      <w:pPr>
        <w:pStyle w:val="ListParagraph"/>
        <w:numPr>
          <w:ilvl w:val="1"/>
          <w:numId w:val="10"/>
        </w:numPr>
        <w:spacing w:after="0" w:line="240" w:lineRule="auto"/>
        <w:rPr>
          <w:rFonts w:ascii="Arial" w:hAnsi="Arial" w:cs="Arial"/>
          <w:b/>
          <w:vanish/>
          <w:sz w:val="28"/>
          <w:szCs w:val="28"/>
        </w:rPr>
      </w:pPr>
    </w:p>
    <w:p w14:paraId="6406AD22" w14:textId="77777777" w:rsidR="003C4632" w:rsidRPr="00C4695D" w:rsidRDefault="003C4632" w:rsidP="003C4632">
      <w:pPr>
        <w:pStyle w:val="ListParagraph"/>
        <w:numPr>
          <w:ilvl w:val="1"/>
          <w:numId w:val="10"/>
        </w:numPr>
        <w:spacing w:after="0" w:line="240" w:lineRule="auto"/>
        <w:rPr>
          <w:rFonts w:ascii="Arial" w:hAnsi="Arial" w:cs="Arial"/>
          <w:b/>
          <w:sz w:val="28"/>
          <w:szCs w:val="28"/>
        </w:rPr>
      </w:pPr>
      <w:r w:rsidRPr="00C4695D">
        <w:rPr>
          <w:rFonts w:ascii="Arial" w:hAnsi="Arial" w:cs="Arial"/>
          <w:b/>
          <w:sz w:val="28"/>
          <w:szCs w:val="28"/>
        </w:rPr>
        <w:t>Type of Contract for Deliverables</w:t>
      </w:r>
    </w:p>
    <w:p w14:paraId="6F2CEF14" w14:textId="39F8C25D" w:rsidR="003C4632" w:rsidRPr="00C4695D" w:rsidRDefault="003C4632" w:rsidP="003C4632">
      <w:pPr>
        <w:spacing w:line="240" w:lineRule="auto"/>
        <w:ind w:left="360"/>
        <w:rPr>
          <w:rFonts w:ascii="Arial" w:hAnsi="Arial" w:cs="Arial"/>
          <w:sz w:val="24"/>
          <w:szCs w:val="24"/>
        </w:rPr>
      </w:pPr>
      <w:r w:rsidRPr="00C4695D">
        <w:rPr>
          <w:rFonts w:ascii="Arial" w:hAnsi="Arial" w:cs="Arial"/>
          <w:sz w:val="24"/>
          <w:szCs w:val="24"/>
        </w:rPr>
        <w:t>The selected service provider will be required to enter into an agreement with KHCAS for the provision of the</w:t>
      </w:r>
      <w:r>
        <w:rPr>
          <w:rFonts w:ascii="Arial" w:hAnsi="Arial" w:cs="Arial"/>
          <w:sz w:val="24"/>
          <w:szCs w:val="24"/>
        </w:rPr>
        <w:t xml:space="preserve"> d</w:t>
      </w:r>
      <w:r w:rsidRPr="00C4695D">
        <w:rPr>
          <w:rFonts w:ascii="Arial" w:hAnsi="Arial" w:cs="Arial"/>
          <w:sz w:val="24"/>
          <w:szCs w:val="24"/>
        </w:rPr>
        <w:t xml:space="preserve">eliverables </w:t>
      </w:r>
      <w:r w:rsidR="00F47AEF">
        <w:rPr>
          <w:rFonts w:ascii="Arial" w:hAnsi="Arial" w:cs="Arial"/>
          <w:sz w:val="24"/>
          <w:szCs w:val="24"/>
        </w:rPr>
        <w:t xml:space="preserve">substantially </w:t>
      </w:r>
      <w:r w:rsidRPr="00C4695D">
        <w:rPr>
          <w:rFonts w:ascii="Arial" w:hAnsi="Arial" w:cs="Arial"/>
          <w:sz w:val="24"/>
          <w:szCs w:val="24"/>
        </w:rPr>
        <w:t xml:space="preserve">in the form attached as Appendix A to this RFP.  It is </w:t>
      </w:r>
      <w:r>
        <w:rPr>
          <w:rFonts w:ascii="Arial" w:hAnsi="Arial" w:cs="Arial"/>
          <w:sz w:val="24"/>
          <w:szCs w:val="24"/>
        </w:rPr>
        <w:t>the</w:t>
      </w:r>
      <w:r w:rsidRPr="00C4695D">
        <w:rPr>
          <w:rFonts w:ascii="Arial" w:hAnsi="Arial" w:cs="Arial"/>
          <w:sz w:val="24"/>
          <w:szCs w:val="24"/>
        </w:rPr>
        <w:t xml:space="preserve"> Society’s intention to enter into the Form of Agreement attached as Appendix A to this RFP with only one (1) </w:t>
      </w:r>
      <w:r>
        <w:rPr>
          <w:rFonts w:ascii="Arial" w:hAnsi="Arial" w:cs="Arial"/>
          <w:sz w:val="24"/>
          <w:szCs w:val="24"/>
        </w:rPr>
        <w:t>service provider for the services described in this RFP, however, the Society reserves the right to award the services in their entirety or on a component basis depending on the results of the RFP</w:t>
      </w:r>
      <w:r w:rsidR="00D13B53">
        <w:rPr>
          <w:rFonts w:ascii="Arial" w:hAnsi="Arial" w:cs="Arial"/>
          <w:sz w:val="24"/>
          <w:szCs w:val="24"/>
        </w:rPr>
        <w:t xml:space="preserve">. </w:t>
      </w:r>
      <w:r w:rsidRPr="00C4695D">
        <w:rPr>
          <w:rFonts w:ascii="Arial" w:hAnsi="Arial" w:cs="Arial"/>
          <w:sz w:val="24"/>
          <w:szCs w:val="24"/>
        </w:rPr>
        <w:t xml:space="preserve">  </w:t>
      </w:r>
      <w:r w:rsidR="00D13B53">
        <w:rPr>
          <w:rFonts w:ascii="Arial" w:hAnsi="Arial" w:cs="Arial"/>
          <w:sz w:val="24"/>
          <w:szCs w:val="24"/>
        </w:rPr>
        <w:t xml:space="preserve">The </w:t>
      </w:r>
      <w:r>
        <w:rPr>
          <w:rFonts w:ascii="Arial" w:hAnsi="Arial" w:cs="Arial"/>
          <w:sz w:val="24"/>
          <w:szCs w:val="24"/>
        </w:rPr>
        <w:t>a</w:t>
      </w:r>
      <w:r w:rsidRPr="00C4695D">
        <w:rPr>
          <w:rFonts w:ascii="Arial" w:hAnsi="Arial" w:cs="Arial"/>
          <w:sz w:val="24"/>
          <w:szCs w:val="24"/>
        </w:rPr>
        <w:t xml:space="preserve">greement </w:t>
      </w:r>
      <w:r>
        <w:rPr>
          <w:rFonts w:ascii="Arial" w:hAnsi="Arial" w:cs="Arial"/>
          <w:sz w:val="24"/>
          <w:szCs w:val="24"/>
        </w:rPr>
        <w:t xml:space="preserve">must </w:t>
      </w:r>
      <w:r w:rsidRPr="00C4695D">
        <w:rPr>
          <w:rFonts w:ascii="Arial" w:hAnsi="Arial" w:cs="Arial"/>
          <w:sz w:val="24"/>
          <w:szCs w:val="24"/>
        </w:rPr>
        <w:t xml:space="preserve">be executed </w:t>
      </w:r>
      <w:r w:rsidR="004A62C0">
        <w:rPr>
          <w:rFonts w:ascii="Arial" w:hAnsi="Arial" w:cs="Arial"/>
          <w:sz w:val="24"/>
          <w:szCs w:val="24"/>
        </w:rPr>
        <w:t xml:space="preserve">as soon as possible </w:t>
      </w:r>
      <w:r w:rsidR="006C0FF9">
        <w:rPr>
          <w:rFonts w:ascii="Arial" w:hAnsi="Arial" w:cs="Arial"/>
          <w:sz w:val="24"/>
          <w:szCs w:val="24"/>
        </w:rPr>
        <w:t>and in consultation with the Property Supervisor</w:t>
      </w:r>
      <w:r>
        <w:rPr>
          <w:rFonts w:ascii="Arial" w:hAnsi="Arial" w:cs="Arial"/>
          <w:sz w:val="24"/>
          <w:szCs w:val="24"/>
        </w:rPr>
        <w:t xml:space="preserve">.  The anticipated start date for the contract </w:t>
      </w:r>
      <w:r w:rsidR="006C0FF9">
        <w:rPr>
          <w:rFonts w:ascii="Arial" w:hAnsi="Arial" w:cs="Arial"/>
          <w:sz w:val="24"/>
          <w:szCs w:val="24"/>
        </w:rPr>
        <w:t>is October 2023</w:t>
      </w:r>
      <w:r>
        <w:rPr>
          <w:rFonts w:ascii="Arial" w:hAnsi="Arial" w:cs="Arial"/>
          <w:sz w:val="24"/>
          <w:szCs w:val="24"/>
        </w:rPr>
        <w:t xml:space="preserve">. </w:t>
      </w:r>
    </w:p>
    <w:p w14:paraId="29DCCA87" w14:textId="77777777" w:rsidR="003C4632" w:rsidRPr="00C4695D" w:rsidRDefault="003C4632" w:rsidP="003C4632">
      <w:pPr>
        <w:spacing w:line="240" w:lineRule="auto"/>
        <w:ind w:left="360"/>
        <w:rPr>
          <w:rFonts w:ascii="Arial" w:hAnsi="Arial" w:cs="Arial"/>
          <w:sz w:val="24"/>
          <w:szCs w:val="24"/>
        </w:rPr>
      </w:pPr>
    </w:p>
    <w:p w14:paraId="1652650D" w14:textId="77777777" w:rsidR="00F47AEF" w:rsidRDefault="003C4632" w:rsidP="003C4632">
      <w:pPr>
        <w:spacing w:line="240" w:lineRule="auto"/>
        <w:ind w:left="360"/>
        <w:rPr>
          <w:rFonts w:ascii="Arial" w:hAnsi="Arial" w:cs="Arial"/>
          <w:sz w:val="24"/>
          <w:szCs w:val="24"/>
        </w:rPr>
      </w:pPr>
      <w:r w:rsidRPr="00C4695D">
        <w:rPr>
          <w:rFonts w:ascii="Arial" w:hAnsi="Arial" w:cs="Arial"/>
          <w:sz w:val="24"/>
          <w:szCs w:val="24"/>
        </w:rPr>
        <w:t>A service provider who submits conditions, options, variations or contingent statements to the terms set out in the Form of Agreement, either as part of its proposal or after receiving notice of selection, may be disqualified.</w:t>
      </w:r>
    </w:p>
    <w:p w14:paraId="71FB6C8D" w14:textId="77777777" w:rsidR="00F47AEF" w:rsidRDefault="00F47AEF">
      <w:pPr>
        <w:spacing w:line="240" w:lineRule="auto"/>
        <w:rPr>
          <w:rFonts w:ascii="Arial" w:hAnsi="Arial" w:cs="Arial"/>
          <w:sz w:val="24"/>
          <w:szCs w:val="24"/>
        </w:rPr>
      </w:pPr>
      <w:r>
        <w:rPr>
          <w:rFonts w:ascii="Arial" w:hAnsi="Arial" w:cs="Arial"/>
          <w:sz w:val="24"/>
          <w:szCs w:val="24"/>
        </w:rPr>
        <w:br w:type="page"/>
      </w:r>
    </w:p>
    <w:p w14:paraId="55804C57" w14:textId="77777777" w:rsidR="003C4632" w:rsidRDefault="003C4632" w:rsidP="003C4632">
      <w:pPr>
        <w:spacing w:line="240" w:lineRule="auto"/>
        <w:ind w:left="360"/>
        <w:rPr>
          <w:rFonts w:ascii="Comic Sans MS" w:hAnsi="Comic Sans MS"/>
          <w:sz w:val="24"/>
          <w:szCs w:val="24"/>
        </w:rPr>
      </w:pPr>
    </w:p>
    <w:p w14:paraId="35FD8DD5" w14:textId="77777777" w:rsidR="003C4632" w:rsidRPr="003B0950" w:rsidRDefault="003C4632" w:rsidP="003C4632">
      <w:pPr>
        <w:pStyle w:val="ListParagraph"/>
        <w:numPr>
          <w:ilvl w:val="0"/>
          <w:numId w:val="11"/>
        </w:numPr>
        <w:spacing w:after="0" w:line="240" w:lineRule="auto"/>
        <w:rPr>
          <w:rFonts w:ascii="Arial" w:hAnsi="Arial" w:cs="Arial"/>
          <w:b/>
          <w:vanish/>
          <w:sz w:val="28"/>
          <w:szCs w:val="28"/>
        </w:rPr>
      </w:pPr>
    </w:p>
    <w:p w14:paraId="5B36F141" w14:textId="77777777" w:rsidR="003C4632" w:rsidRPr="003B0950" w:rsidRDefault="003C4632" w:rsidP="003C4632">
      <w:pPr>
        <w:pStyle w:val="ListParagraph"/>
        <w:numPr>
          <w:ilvl w:val="1"/>
          <w:numId w:val="11"/>
        </w:numPr>
        <w:spacing w:after="0" w:line="240" w:lineRule="auto"/>
        <w:rPr>
          <w:rFonts w:ascii="Arial" w:hAnsi="Arial" w:cs="Arial"/>
          <w:b/>
          <w:vanish/>
          <w:sz w:val="28"/>
          <w:szCs w:val="28"/>
        </w:rPr>
      </w:pPr>
    </w:p>
    <w:p w14:paraId="65D23263" w14:textId="77777777" w:rsidR="003C4632" w:rsidRPr="003B0950" w:rsidRDefault="003C4632" w:rsidP="003C4632">
      <w:pPr>
        <w:pStyle w:val="ListParagraph"/>
        <w:numPr>
          <w:ilvl w:val="1"/>
          <w:numId w:val="11"/>
        </w:numPr>
        <w:spacing w:after="0" w:line="240" w:lineRule="auto"/>
        <w:rPr>
          <w:rFonts w:ascii="Arial" w:hAnsi="Arial" w:cs="Arial"/>
          <w:b/>
          <w:vanish/>
          <w:sz w:val="28"/>
          <w:szCs w:val="28"/>
        </w:rPr>
      </w:pPr>
    </w:p>
    <w:p w14:paraId="4BE3EFC2" w14:textId="77777777" w:rsidR="003C4632" w:rsidRPr="003B0950" w:rsidRDefault="003C4632" w:rsidP="003C4632">
      <w:pPr>
        <w:pStyle w:val="ListParagraph"/>
        <w:numPr>
          <w:ilvl w:val="1"/>
          <w:numId w:val="11"/>
        </w:numPr>
        <w:spacing w:after="0" w:line="240" w:lineRule="auto"/>
        <w:rPr>
          <w:rFonts w:ascii="Arial" w:hAnsi="Arial" w:cs="Arial"/>
          <w:b/>
          <w:vanish/>
          <w:sz w:val="28"/>
          <w:szCs w:val="28"/>
        </w:rPr>
      </w:pPr>
    </w:p>
    <w:p w14:paraId="0271BF9F" w14:textId="77777777" w:rsidR="003C4632" w:rsidRPr="003B0950" w:rsidRDefault="003C4632" w:rsidP="003C4632">
      <w:pPr>
        <w:pStyle w:val="ListParagraph"/>
        <w:numPr>
          <w:ilvl w:val="1"/>
          <w:numId w:val="11"/>
        </w:numPr>
        <w:spacing w:after="0" w:line="240" w:lineRule="auto"/>
        <w:rPr>
          <w:rFonts w:ascii="Arial" w:hAnsi="Arial" w:cs="Arial"/>
          <w:b/>
          <w:sz w:val="28"/>
          <w:szCs w:val="28"/>
        </w:rPr>
      </w:pPr>
      <w:r w:rsidRPr="003B0950">
        <w:rPr>
          <w:rFonts w:ascii="Arial" w:hAnsi="Arial" w:cs="Arial"/>
          <w:b/>
          <w:sz w:val="28"/>
          <w:szCs w:val="28"/>
        </w:rPr>
        <w:t>Definitions</w:t>
      </w:r>
    </w:p>
    <w:p w14:paraId="60D0D794" w14:textId="77777777" w:rsidR="003C4632" w:rsidRDefault="003C4632" w:rsidP="003C4632">
      <w:pPr>
        <w:spacing w:line="240" w:lineRule="auto"/>
        <w:ind w:left="360"/>
        <w:rPr>
          <w:rFonts w:ascii="Arial" w:hAnsi="Arial" w:cs="Arial"/>
          <w:sz w:val="24"/>
          <w:szCs w:val="24"/>
        </w:rPr>
      </w:pPr>
    </w:p>
    <w:p w14:paraId="46EB3809" w14:textId="3347C31D" w:rsidR="003C4632" w:rsidRPr="003B0950" w:rsidRDefault="003C4632" w:rsidP="003C4632">
      <w:pPr>
        <w:spacing w:line="240" w:lineRule="auto"/>
        <w:ind w:left="360"/>
        <w:rPr>
          <w:rFonts w:ascii="Arial" w:hAnsi="Arial" w:cs="Arial"/>
          <w:sz w:val="24"/>
          <w:szCs w:val="24"/>
        </w:rPr>
      </w:pPr>
      <w:r>
        <w:rPr>
          <w:rFonts w:ascii="Arial" w:hAnsi="Arial" w:cs="Arial"/>
          <w:sz w:val="24"/>
          <w:szCs w:val="24"/>
        </w:rPr>
        <w:t xml:space="preserve">“RFP” means the Request for Proposals for </w:t>
      </w:r>
      <w:r w:rsidR="006C0FF9">
        <w:rPr>
          <w:rFonts w:ascii="Arial" w:hAnsi="Arial" w:cs="Arial"/>
          <w:sz w:val="24"/>
          <w:szCs w:val="24"/>
        </w:rPr>
        <w:t xml:space="preserve">Parking Lot Resurfacing, </w:t>
      </w:r>
      <w:r>
        <w:rPr>
          <w:rFonts w:ascii="Arial" w:hAnsi="Arial" w:cs="Arial"/>
          <w:sz w:val="24"/>
          <w:szCs w:val="24"/>
        </w:rPr>
        <w:t xml:space="preserve">reference number </w:t>
      </w:r>
      <w:r w:rsidRPr="00EA1071">
        <w:rPr>
          <w:rFonts w:ascii="Arial" w:hAnsi="Arial" w:cs="Arial"/>
          <w:sz w:val="24"/>
          <w:szCs w:val="24"/>
        </w:rPr>
        <w:t>RFP</w:t>
      </w:r>
      <w:r w:rsidR="002905AC">
        <w:rPr>
          <w:rFonts w:ascii="Arial" w:hAnsi="Arial" w:cs="Arial"/>
          <w:sz w:val="24"/>
          <w:szCs w:val="24"/>
        </w:rPr>
        <w:t xml:space="preserve"> </w:t>
      </w:r>
      <w:r w:rsidRPr="00EA1071">
        <w:rPr>
          <w:rFonts w:ascii="Arial" w:hAnsi="Arial" w:cs="Arial"/>
          <w:sz w:val="24"/>
          <w:szCs w:val="24"/>
        </w:rPr>
        <w:t>20</w:t>
      </w:r>
      <w:r w:rsidR="006C0FF9">
        <w:rPr>
          <w:rFonts w:ascii="Arial" w:hAnsi="Arial" w:cs="Arial"/>
          <w:sz w:val="24"/>
          <w:szCs w:val="24"/>
        </w:rPr>
        <w:t>23</w:t>
      </w:r>
      <w:r w:rsidRPr="00EA1071">
        <w:rPr>
          <w:rFonts w:ascii="Arial" w:hAnsi="Arial" w:cs="Arial"/>
          <w:sz w:val="24"/>
          <w:szCs w:val="24"/>
        </w:rPr>
        <w:t>-</w:t>
      </w:r>
      <w:r w:rsidR="002905AC">
        <w:rPr>
          <w:rFonts w:ascii="Arial" w:hAnsi="Arial" w:cs="Arial"/>
          <w:sz w:val="24"/>
          <w:szCs w:val="24"/>
        </w:rPr>
        <w:t>PLR</w:t>
      </w:r>
      <w:r>
        <w:rPr>
          <w:rFonts w:ascii="Arial" w:hAnsi="Arial" w:cs="Arial"/>
          <w:sz w:val="24"/>
          <w:szCs w:val="24"/>
        </w:rPr>
        <w:t xml:space="preserve"> issued by Kawartha-Haliburton Children’s Aid Society for the Deliverables and any addenda to it.</w:t>
      </w:r>
    </w:p>
    <w:p w14:paraId="48D197FF" w14:textId="77777777" w:rsidR="003C4632" w:rsidRDefault="003C4632" w:rsidP="003C4632">
      <w:pPr>
        <w:spacing w:line="240" w:lineRule="auto"/>
        <w:ind w:left="360"/>
        <w:rPr>
          <w:rFonts w:ascii="Arial" w:hAnsi="Arial" w:cs="Arial"/>
          <w:sz w:val="24"/>
          <w:szCs w:val="24"/>
        </w:rPr>
      </w:pPr>
    </w:p>
    <w:p w14:paraId="2BC0EC9A" w14:textId="77777777" w:rsidR="003C4632" w:rsidRDefault="003C4632" w:rsidP="003C4632">
      <w:pPr>
        <w:spacing w:line="240" w:lineRule="auto"/>
        <w:ind w:left="360"/>
        <w:rPr>
          <w:rFonts w:ascii="Arial" w:hAnsi="Arial" w:cs="Arial"/>
          <w:sz w:val="24"/>
          <w:szCs w:val="24"/>
        </w:rPr>
      </w:pPr>
      <w:r>
        <w:rPr>
          <w:rFonts w:ascii="Arial" w:hAnsi="Arial" w:cs="Arial"/>
          <w:sz w:val="24"/>
          <w:szCs w:val="24"/>
        </w:rPr>
        <w:t xml:space="preserve">“Deliverables” means everything developed for or provided to KHCAS </w:t>
      </w:r>
      <w:proofErr w:type="gramStart"/>
      <w:r>
        <w:rPr>
          <w:rFonts w:ascii="Arial" w:hAnsi="Arial" w:cs="Arial"/>
          <w:sz w:val="24"/>
          <w:szCs w:val="24"/>
        </w:rPr>
        <w:t>in the course of</w:t>
      </w:r>
      <w:proofErr w:type="gramEnd"/>
      <w:r>
        <w:rPr>
          <w:rFonts w:ascii="Arial" w:hAnsi="Arial" w:cs="Arial"/>
          <w:sz w:val="24"/>
          <w:szCs w:val="24"/>
        </w:rPr>
        <w:t xml:space="preserve"> performing under the Contract or agreed to be provided to KHCAS.</w:t>
      </w:r>
    </w:p>
    <w:p w14:paraId="2341970E" w14:textId="77777777" w:rsidR="003C4632" w:rsidRPr="003B0950" w:rsidRDefault="003C4632" w:rsidP="003C4632">
      <w:pPr>
        <w:spacing w:line="240" w:lineRule="auto"/>
        <w:ind w:left="360"/>
        <w:rPr>
          <w:rFonts w:ascii="Arial" w:hAnsi="Arial" w:cs="Arial"/>
          <w:sz w:val="24"/>
          <w:szCs w:val="24"/>
        </w:rPr>
      </w:pPr>
    </w:p>
    <w:p w14:paraId="264CB606" w14:textId="77777777" w:rsidR="003C4632" w:rsidRDefault="003C4632" w:rsidP="003C4632">
      <w:pPr>
        <w:spacing w:line="240" w:lineRule="auto"/>
        <w:ind w:left="360"/>
        <w:rPr>
          <w:rFonts w:ascii="Arial" w:hAnsi="Arial" w:cs="Arial"/>
          <w:sz w:val="24"/>
          <w:szCs w:val="24"/>
        </w:rPr>
      </w:pPr>
      <w:r w:rsidRPr="003B0950">
        <w:rPr>
          <w:rFonts w:ascii="Arial" w:hAnsi="Arial" w:cs="Arial"/>
          <w:sz w:val="24"/>
          <w:szCs w:val="24"/>
        </w:rPr>
        <w:t xml:space="preserve">“Agreement” means the </w:t>
      </w:r>
      <w:r>
        <w:rPr>
          <w:rFonts w:ascii="Arial" w:hAnsi="Arial" w:cs="Arial"/>
          <w:sz w:val="24"/>
          <w:szCs w:val="24"/>
        </w:rPr>
        <w:t>Contract</w:t>
      </w:r>
      <w:r w:rsidRPr="003B0950">
        <w:rPr>
          <w:rFonts w:ascii="Arial" w:hAnsi="Arial" w:cs="Arial"/>
          <w:sz w:val="24"/>
          <w:szCs w:val="24"/>
        </w:rPr>
        <w:t xml:space="preserve"> </w:t>
      </w:r>
      <w:proofErr w:type="gramStart"/>
      <w:r w:rsidRPr="003B0950">
        <w:rPr>
          <w:rFonts w:ascii="Arial" w:hAnsi="Arial" w:cs="Arial"/>
          <w:sz w:val="24"/>
          <w:szCs w:val="24"/>
        </w:rPr>
        <w:t>entered into</w:t>
      </w:r>
      <w:proofErr w:type="gramEnd"/>
      <w:r w:rsidRPr="003B0950">
        <w:rPr>
          <w:rFonts w:ascii="Arial" w:hAnsi="Arial" w:cs="Arial"/>
          <w:sz w:val="24"/>
          <w:szCs w:val="24"/>
        </w:rPr>
        <w:t xml:space="preserve"> by KHCAS for the provision of the </w:t>
      </w:r>
      <w:r>
        <w:rPr>
          <w:rFonts w:ascii="Arial" w:hAnsi="Arial" w:cs="Arial"/>
          <w:sz w:val="24"/>
          <w:szCs w:val="24"/>
        </w:rPr>
        <w:t>d</w:t>
      </w:r>
      <w:r w:rsidRPr="003B0950">
        <w:rPr>
          <w:rFonts w:ascii="Arial" w:hAnsi="Arial" w:cs="Arial"/>
          <w:sz w:val="24"/>
          <w:szCs w:val="24"/>
        </w:rPr>
        <w:t>eliverables and any addenda thereto.</w:t>
      </w:r>
    </w:p>
    <w:p w14:paraId="67EFD806" w14:textId="77777777" w:rsidR="003C4632" w:rsidRDefault="003C4632" w:rsidP="003C4632">
      <w:pPr>
        <w:spacing w:line="240" w:lineRule="auto"/>
        <w:ind w:left="360"/>
        <w:rPr>
          <w:rFonts w:ascii="Arial" w:hAnsi="Arial" w:cs="Arial"/>
          <w:sz w:val="24"/>
          <w:szCs w:val="24"/>
        </w:rPr>
      </w:pPr>
    </w:p>
    <w:p w14:paraId="773F41D5" w14:textId="77777777" w:rsidR="003C4632" w:rsidRPr="003B0950" w:rsidRDefault="003C4632" w:rsidP="003C4632">
      <w:pPr>
        <w:spacing w:line="240" w:lineRule="auto"/>
        <w:ind w:left="360"/>
        <w:rPr>
          <w:rFonts w:ascii="Arial" w:hAnsi="Arial" w:cs="Arial"/>
          <w:sz w:val="24"/>
          <w:szCs w:val="24"/>
        </w:rPr>
      </w:pPr>
      <w:r>
        <w:rPr>
          <w:rFonts w:ascii="Arial" w:hAnsi="Arial" w:cs="Arial"/>
          <w:sz w:val="24"/>
          <w:szCs w:val="24"/>
        </w:rPr>
        <w:t>“Addendum” or “Addenda” means further additions, deletions or modifications or other changes to the RFP.</w:t>
      </w:r>
    </w:p>
    <w:p w14:paraId="50CD788C" w14:textId="77777777" w:rsidR="003C4632" w:rsidRPr="003B0950" w:rsidRDefault="003C4632" w:rsidP="003C4632">
      <w:pPr>
        <w:spacing w:line="240" w:lineRule="auto"/>
        <w:ind w:left="360"/>
        <w:rPr>
          <w:rFonts w:ascii="Arial" w:hAnsi="Arial" w:cs="Arial"/>
          <w:sz w:val="24"/>
          <w:szCs w:val="24"/>
        </w:rPr>
      </w:pPr>
    </w:p>
    <w:p w14:paraId="7596698C" w14:textId="77777777" w:rsidR="003C4632" w:rsidRPr="003B0950" w:rsidRDefault="003C4632" w:rsidP="003C4632">
      <w:pPr>
        <w:spacing w:line="240" w:lineRule="auto"/>
        <w:ind w:left="360"/>
        <w:rPr>
          <w:rFonts w:ascii="Arial" w:hAnsi="Arial" w:cs="Arial"/>
          <w:sz w:val="24"/>
          <w:szCs w:val="24"/>
        </w:rPr>
      </w:pPr>
      <w:r w:rsidRPr="003B0950">
        <w:rPr>
          <w:rFonts w:ascii="Arial" w:hAnsi="Arial" w:cs="Arial"/>
          <w:sz w:val="24"/>
          <w:szCs w:val="24"/>
        </w:rPr>
        <w:t xml:space="preserve">“KHCAS” </w:t>
      </w:r>
      <w:r>
        <w:rPr>
          <w:rFonts w:ascii="Arial" w:hAnsi="Arial" w:cs="Arial"/>
          <w:sz w:val="24"/>
          <w:szCs w:val="24"/>
        </w:rPr>
        <w:t xml:space="preserve">or “Society” </w:t>
      </w:r>
      <w:r w:rsidRPr="003B0950">
        <w:rPr>
          <w:rFonts w:ascii="Arial" w:hAnsi="Arial" w:cs="Arial"/>
          <w:sz w:val="24"/>
          <w:szCs w:val="24"/>
        </w:rPr>
        <w:t>means the Kawartha-Haliburton Children’s Aid Society</w:t>
      </w:r>
    </w:p>
    <w:p w14:paraId="265C2622" w14:textId="77777777" w:rsidR="003C4632" w:rsidRPr="003B0950" w:rsidRDefault="003C4632" w:rsidP="003C4632">
      <w:pPr>
        <w:spacing w:line="240" w:lineRule="auto"/>
        <w:ind w:left="360"/>
        <w:rPr>
          <w:rFonts w:ascii="Arial" w:hAnsi="Arial" w:cs="Arial"/>
          <w:sz w:val="24"/>
          <w:szCs w:val="24"/>
        </w:rPr>
      </w:pPr>
    </w:p>
    <w:p w14:paraId="382FAD02" w14:textId="34CB6FA9" w:rsidR="003C4632" w:rsidRDefault="003C4632" w:rsidP="00FF13B3">
      <w:pPr>
        <w:spacing w:line="240" w:lineRule="auto"/>
        <w:ind w:left="360"/>
        <w:rPr>
          <w:rFonts w:ascii="Arial" w:hAnsi="Arial" w:cs="Arial"/>
          <w:sz w:val="24"/>
          <w:szCs w:val="24"/>
        </w:rPr>
      </w:pPr>
      <w:r w:rsidRPr="003B0950">
        <w:rPr>
          <w:rFonts w:ascii="Arial" w:hAnsi="Arial" w:cs="Arial"/>
          <w:sz w:val="24"/>
          <w:szCs w:val="24"/>
        </w:rPr>
        <w:t xml:space="preserve">“KHCAS Contact” means: </w:t>
      </w:r>
      <w:r w:rsidRPr="003B0950">
        <w:rPr>
          <w:rFonts w:ascii="Arial" w:hAnsi="Arial" w:cs="Arial"/>
          <w:sz w:val="24"/>
          <w:szCs w:val="24"/>
        </w:rPr>
        <w:tab/>
      </w:r>
      <w:r w:rsidR="00CC0DF4">
        <w:rPr>
          <w:rFonts w:ascii="Arial" w:hAnsi="Arial" w:cs="Arial"/>
          <w:sz w:val="24"/>
          <w:szCs w:val="24"/>
        </w:rPr>
        <w:t>joe.mahoney</w:t>
      </w:r>
      <w:r w:rsidR="00FF13B3">
        <w:rPr>
          <w:rFonts w:ascii="Arial" w:hAnsi="Arial" w:cs="Arial"/>
          <w:sz w:val="24"/>
          <w:szCs w:val="24"/>
        </w:rPr>
        <w:t>@khcas.on.ca</w:t>
      </w:r>
    </w:p>
    <w:p w14:paraId="180D0A95" w14:textId="77777777" w:rsidR="003C4632" w:rsidRPr="003B0950" w:rsidRDefault="003C4632" w:rsidP="003C4632">
      <w:pPr>
        <w:spacing w:line="240" w:lineRule="auto"/>
        <w:ind w:left="360"/>
        <w:rPr>
          <w:rFonts w:ascii="Arial" w:hAnsi="Arial" w:cs="Arial"/>
          <w:sz w:val="24"/>
          <w:szCs w:val="24"/>
        </w:rPr>
      </w:pPr>
    </w:p>
    <w:p w14:paraId="475BBC56" w14:textId="77777777" w:rsidR="003C4632" w:rsidRPr="003B0950" w:rsidRDefault="003C4632" w:rsidP="003C4632">
      <w:pPr>
        <w:spacing w:line="240" w:lineRule="auto"/>
        <w:ind w:left="360"/>
        <w:rPr>
          <w:rFonts w:ascii="Arial" w:hAnsi="Arial" w:cs="Arial"/>
          <w:sz w:val="24"/>
          <w:szCs w:val="24"/>
        </w:rPr>
      </w:pPr>
      <w:r w:rsidRPr="003B0950">
        <w:rPr>
          <w:rFonts w:ascii="Arial" w:hAnsi="Arial" w:cs="Arial"/>
          <w:sz w:val="24"/>
          <w:szCs w:val="24"/>
        </w:rPr>
        <w:t>“Proponent” means an individual, sole proprietorship, corporation, partnership, joint venture, incorporated consortium or consortium that is a partnership or other legally recognized entity which submits a Proposal in response to this RFP.</w:t>
      </w:r>
    </w:p>
    <w:p w14:paraId="255510A7" w14:textId="77777777" w:rsidR="003C4632" w:rsidRPr="003B0950" w:rsidRDefault="003C4632" w:rsidP="003C4632">
      <w:pPr>
        <w:spacing w:line="240" w:lineRule="auto"/>
        <w:ind w:left="360"/>
        <w:rPr>
          <w:rFonts w:ascii="Arial" w:hAnsi="Arial" w:cs="Arial"/>
          <w:sz w:val="24"/>
          <w:szCs w:val="24"/>
        </w:rPr>
      </w:pPr>
    </w:p>
    <w:p w14:paraId="4B6C8F3D" w14:textId="77777777" w:rsidR="003C4632" w:rsidRDefault="003C4632" w:rsidP="003C4632">
      <w:pPr>
        <w:spacing w:line="240" w:lineRule="auto"/>
        <w:ind w:left="360"/>
        <w:rPr>
          <w:rFonts w:ascii="Arial" w:hAnsi="Arial" w:cs="Arial"/>
          <w:sz w:val="24"/>
          <w:szCs w:val="24"/>
        </w:rPr>
      </w:pPr>
      <w:r w:rsidRPr="003B0950">
        <w:rPr>
          <w:rFonts w:ascii="Arial" w:hAnsi="Arial" w:cs="Arial"/>
          <w:sz w:val="24"/>
          <w:szCs w:val="24"/>
        </w:rPr>
        <w:t>“Proposal” means the proposal submitted by the Proponent in response to this RFP and the Proponent’s responses to any clarification questions asked by the KHCAS contact.</w:t>
      </w:r>
    </w:p>
    <w:p w14:paraId="1EBFF652" w14:textId="77777777" w:rsidR="00A50D75" w:rsidRDefault="00A50D75" w:rsidP="003C4632">
      <w:pPr>
        <w:spacing w:line="240" w:lineRule="auto"/>
        <w:ind w:left="360"/>
        <w:rPr>
          <w:rFonts w:ascii="Arial" w:hAnsi="Arial" w:cs="Arial"/>
          <w:sz w:val="24"/>
          <w:szCs w:val="24"/>
        </w:rPr>
      </w:pPr>
    </w:p>
    <w:p w14:paraId="4559757D" w14:textId="6F15259F" w:rsidR="00A50D75" w:rsidRPr="003B0950" w:rsidRDefault="00A50D75" w:rsidP="003C4632">
      <w:pPr>
        <w:spacing w:line="240" w:lineRule="auto"/>
        <w:ind w:left="360"/>
        <w:rPr>
          <w:rFonts w:ascii="Arial" w:hAnsi="Arial" w:cs="Arial"/>
          <w:sz w:val="24"/>
          <w:szCs w:val="24"/>
        </w:rPr>
      </w:pPr>
      <w:r w:rsidRPr="00DC55DB">
        <w:rPr>
          <w:rFonts w:ascii="Arial" w:hAnsi="Arial" w:cs="Arial"/>
          <w:sz w:val="24"/>
          <w:szCs w:val="24"/>
        </w:rPr>
        <w:t>“Normal business hours” means 9 am to 5 pm from Monday to Friday.</w:t>
      </w:r>
    </w:p>
    <w:p w14:paraId="13FD241D" w14:textId="77777777" w:rsidR="003C4632" w:rsidRDefault="003C4632" w:rsidP="003C4632">
      <w:pPr>
        <w:spacing w:line="240" w:lineRule="auto"/>
        <w:ind w:left="360"/>
        <w:rPr>
          <w:rFonts w:ascii="Arial" w:hAnsi="Arial" w:cs="Arial"/>
          <w:sz w:val="24"/>
          <w:szCs w:val="24"/>
        </w:rPr>
      </w:pPr>
    </w:p>
    <w:p w14:paraId="6E51ECF9" w14:textId="77777777" w:rsidR="00D13B53" w:rsidRDefault="00D13B53" w:rsidP="00D13B53">
      <w:pPr>
        <w:spacing w:line="240" w:lineRule="auto"/>
        <w:rPr>
          <w:rFonts w:ascii="Arial" w:hAnsi="Arial" w:cs="Arial"/>
          <w:sz w:val="24"/>
          <w:szCs w:val="24"/>
        </w:rPr>
      </w:pPr>
    </w:p>
    <w:p w14:paraId="594BFD77" w14:textId="77777777" w:rsidR="006C0FF9" w:rsidRDefault="006C0FF9" w:rsidP="00D13B53">
      <w:pPr>
        <w:spacing w:line="240" w:lineRule="auto"/>
        <w:rPr>
          <w:rFonts w:ascii="Arial" w:hAnsi="Arial" w:cs="Arial"/>
          <w:sz w:val="24"/>
          <w:szCs w:val="24"/>
        </w:rPr>
      </w:pPr>
    </w:p>
    <w:p w14:paraId="7EAA04CD" w14:textId="77777777" w:rsidR="006C0FF9" w:rsidRDefault="006C0FF9" w:rsidP="00D13B53">
      <w:pPr>
        <w:spacing w:line="240" w:lineRule="auto"/>
        <w:rPr>
          <w:rFonts w:ascii="Arial" w:hAnsi="Arial" w:cs="Arial"/>
          <w:sz w:val="24"/>
          <w:szCs w:val="24"/>
        </w:rPr>
      </w:pPr>
    </w:p>
    <w:p w14:paraId="692BF8CD" w14:textId="77777777" w:rsidR="006C0FF9" w:rsidRDefault="006C0FF9" w:rsidP="00D13B53">
      <w:pPr>
        <w:spacing w:line="240" w:lineRule="auto"/>
        <w:rPr>
          <w:rFonts w:ascii="Arial" w:hAnsi="Arial" w:cs="Arial"/>
          <w:sz w:val="24"/>
          <w:szCs w:val="24"/>
        </w:rPr>
      </w:pPr>
    </w:p>
    <w:p w14:paraId="05671785" w14:textId="77777777" w:rsidR="006C0FF9" w:rsidRDefault="006C0FF9" w:rsidP="00D13B53">
      <w:pPr>
        <w:spacing w:line="240" w:lineRule="auto"/>
        <w:rPr>
          <w:rFonts w:ascii="Arial" w:hAnsi="Arial" w:cs="Arial"/>
          <w:sz w:val="24"/>
          <w:szCs w:val="24"/>
        </w:rPr>
      </w:pPr>
    </w:p>
    <w:p w14:paraId="511426B4" w14:textId="77777777" w:rsidR="006C0FF9" w:rsidRDefault="006C0FF9" w:rsidP="00D13B53">
      <w:pPr>
        <w:spacing w:line="240" w:lineRule="auto"/>
        <w:rPr>
          <w:rFonts w:ascii="Arial" w:hAnsi="Arial" w:cs="Arial"/>
          <w:sz w:val="24"/>
          <w:szCs w:val="24"/>
        </w:rPr>
      </w:pPr>
    </w:p>
    <w:p w14:paraId="433557D3" w14:textId="77777777" w:rsidR="006C0FF9" w:rsidRDefault="006C0FF9" w:rsidP="00D13B53">
      <w:pPr>
        <w:spacing w:line="240" w:lineRule="auto"/>
        <w:rPr>
          <w:rFonts w:ascii="Arial" w:hAnsi="Arial" w:cs="Arial"/>
          <w:sz w:val="24"/>
          <w:szCs w:val="24"/>
        </w:rPr>
      </w:pPr>
    </w:p>
    <w:p w14:paraId="21818DFA" w14:textId="77777777" w:rsidR="006C0FF9" w:rsidRDefault="006C0FF9" w:rsidP="00D13B53">
      <w:pPr>
        <w:spacing w:line="240" w:lineRule="auto"/>
        <w:rPr>
          <w:rFonts w:ascii="Arial" w:hAnsi="Arial" w:cs="Arial"/>
          <w:sz w:val="24"/>
          <w:szCs w:val="24"/>
        </w:rPr>
      </w:pPr>
    </w:p>
    <w:p w14:paraId="16949E51" w14:textId="77777777" w:rsidR="006C0FF9" w:rsidRDefault="006C0FF9" w:rsidP="00D13B53">
      <w:pPr>
        <w:spacing w:line="240" w:lineRule="auto"/>
        <w:rPr>
          <w:rFonts w:ascii="Arial" w:hAnsi="Arial" w:cs="Arial"/>
          <w:sz w:val="24"/>
          <w:szCs w:val="24"/>
        </w:rPr>
      </w:pPr>
    </w:p>
    <w:p w14:paraId="7A8878FC" w14:textId="77777777" w:rsidR="006C0FF9" w:rsidRDefault="006C0FF9" w:rsidP="00D13B53">
      <w:pPr>
        <w:spacing w:line="240" w:lineRule="auto"/>
        <w:rPr>
          <w:rFonts w:ascii="Arial" w:hAnsi="Arial" w:cs="Arial"/>
          <w:sz w:val="24"/>
          <w:szCs w:val="24"/>
        </w:rPr>
      </w:pPr>
    </w:p>
    <w:p w14:paraId="0050E8D9" w14:textId="77777777" w:rsidR="006C0FF9" w:rsidRDefault="006C0FF9" w:rsidP="00D13B53">
      <w:pPr>
        <w:spacing w:line="240" w:lineRule="auto"/>
        <w:rPr>
          <w:rFonts w:ascii="Arial" w:hAnsi="Arial" w:cs="Arial"/>
          <w:sz w:val="24"/>
          <w:szCs w:val="24"/>
        </w:rPr>
      </w:pPr>
    </w:p>
    <w:p w14:paraId="4298D466" w14:textId="77777777" w:rsidR="006C0FF9" w:rsidRDefault="006C0FF9" w:rsidP="00D13B53">
      <w:pPr>
        <w:spacing w:line="240" w:lineRule="auto"/>
        <w:rPr>
          <w:rFonts w:ascii="Arial" w:hAnsi="Arial" w:cs="Arial"/>
          <w:sz w:val="24"/>
          <w:szCs w:val="24"/>
        </w:rPr>
      </w:pPr>
    </w:p>
    <w:p w14:paraId="57FD02B1" w14:textId="77777777" w:rsidR="00D13B53" w:rsidRPr="00977292" w:rsidRDefault="00D13B53" w:rsidP="003C4632">
      <w:pPr>
        <w:spacing w:line="240" w:lineRule="auto"/>
        <w:rPr>
          <w:rFonts w:ascii="Arial" w:hAnsi="Arial" w:cs="Arial"/>
          <w:sz w:val="24"/>
          <w:szCs w:val="24"/>
        </w:rPr>
      </w:pPr>
    </w:p>
    <w:p w14:paraId="205D326B" w14:textId="77777777" w:rsidR="003C4632" w:rsidRPr="003B0950" w:rsidRDefault="003C4632" w:rsidP="003C4632">
      <w:pPr>
        <w:spacing w:line="240" w:lineRule="auto"/>
        <w:ind w:left="360"/>
        <w:rPr>
          <w:rFonts w:ascii="Arial" w:hAnsi="Arial" w:cs="Arial"/>
          <w:sz w:val="24"/>
          <w:szCs w:val="24"/>
        </w:rPr>
      </w:pPr>
    </w:p>
    <w:p w14:paraId="3263FED9" w14:textId="77777777" w:rsidR="003C4632" w:rsidRPr="003B0950" w:rsidRDefault="003C4632" w:rsidP="003C4632">
      <w:pPr>
        <w:spacing w:line="240" w:lineRule="auto"/>
        <w:ind w:left="360"/>
        <w:rPr>
          <w:rFonts w:ascii="Arial" w:hAnsi="Arial" w:cs="Arial"/>
          <w:sz w:val="24"/>
          <w:szCs w:val="24"/>
        </w:rPr>
      </w:pPr>
    </w:p>
    <w:p w14:paraId="4134ABB7" w14:textId="77777777" w:rsidR="003C4632" w:rsidRPr="003B0950" w:rsidRDefault="003C4632" w:rsidP="003C4632">
      <w:pPr>
        <w:spacing w:line="240" w:lineRule="auto"/>
        <w:ind w:left="360"/>
        <w:rPr>
          <w:rFonts w:ascii="Arial" w:hAnsi="Arial" w:cs="Arial"/>
          <w:sz w:val="24"/>
          <w:szCs w:val="24"/>
        </w:rPr>
      </w:pPr>
    </w:p>
    <w:p w14:paraId="1CAC6001" w14:textId="77777777" w:rsidR="003C4632" w:rsidRDefault="003C4632" w:rsidP="003C4632">
      <w:pPr>
        <w:spacing w:line="240" w:lineRule="auto"/>
        <w:ind w:left="360"/>
        <w:rPr>
          <w:rFonts w:ascii="Comic Sans MS" w:hAnsi="Comic Sans MS"/>
          <w:sz w:val="24"/>
          <w:szCs w:val="24"/>
        </w:rPr>
      </w:pPr>
    </w:p>
    <w:p w14:paraId="1BEBB5A5" w14:textId="77777777" w:rsidR="003C4632" w:rsidRDefault="003C4632" w:rsidP="003C4632">
      <w:pPr>
        <w:pStyle w:val="ListParagraph"/>
        <w:numPr>
          <w:ilvl w:val="0"/>
          <w:numId w:val="11"/>
        </w:numPr>
        <w:spacing w:after="0" w:line="240" w:lineRule="auto"/>
        <w:rPr>
          <w:rFonts w:ascii="Arial" w:hAnsi="Arial" w:cs="Arial"/>
          <w:b/>
          <w:sz w:val="28"/>
          <w:szCs w:val="28"/>
        </w:rPr>
      </w:pPr>
      <w:r w:rsidRPr="00C45350">
        <w:rPr>
          <w:rFonts w:ascii="Arial" w:hAnsi="Arial" w:cs="Arial"/>
          <w:b/>
          <w:sz w:val="28"/>
          <w:szCs w:val="28"/>
        </w:rPr>
        <w:lastRenderedPageBreak/>
        <w:t>PART 2 – THE DELIVERABLES</w:t>
      </w:r>
    </w:p>
    <w:p w14:paraId="3CA44605" w14:textId="77777777" w:rsidR="003C4632" w:rsidRPr="004630B2" w:rsidRDefault="003C4632" w:rsidP="003C4632">
      <w:pPr>
        <w:spacing w:line="240" w:lineRule="auto"/>
        <w:rPr>
          <w:rFonts w:ascii="Arial" w:hAnsi="Arial" w:cs="Arial"/>
          <w:b/>
          <w:sz w:val="28"/>
          <w:szCs w:val="28"/>
        </w:rPr>
      </w:pPr>
    </w:p>
    <w:p w14:paraId="051F07CF" w14:textId="77777777" w:rsidR="003C4632" w:rsidRPr="00C45350" w:rsidRDefault="003C4632" w:rsidP="003C4632">
      <w:pPr>
        <w:pStyle w:val="ListParagraph"/>
        <w:numPr>
          <w:ilvl w:val="1"/>
          <w:numId w:val="11"/>
        </w:numPr>
        <w:spacing w:after="0" w:line="240" w:lineRule="auto"/>
        <w:rPr>
          <w:rFonts w:ascii="Arial" w:hAnsi="Arial" w:cs="Arial"/>
          <w:b/>
          <w:sz w:val="28"/>
          <w:szCs w:val="28"/>
        </w:rPr>
      </w:pPr>
      <w:r>
        <w:rPr>
          <w:rFonts w:ascii="Arial" w:hAnsi="Arial" w:cs="Arial"/>
          <w:b/>
          <w:sz w:val="28"/>
          <w:szCs w:val="28"/>
        </w:rPr>
        <w:t>Location</w:t>
      </w:r>
    </w:p>
    <w:p w14:paraId="127B4973" w14:textId="77777777" w:rsidR="003C4632" w:rsidRPr="00C45350" w:rsidRDefault="003C4632" w:rsidP="003C4632">
      <w:pPr>
        <w:spacing w:line="240" w:lineRule="auto"/>
        <w:ind w:left="1440"/>
        <w:rPr>
          <w:rFonts w:ascii="Arial" w:hAnsi="Arial" w:cs="Arial"/>
          <w:b/>
          <w:sz w:val="28"/>
          <w:szCs w:val="28"/>
        </w:rPr>
      </w:pPr>
    </w:p>
    <w:p w14:paraId="1EBD6B90" w14:textId="6416A7F0" w:rsidR="003C4632" w:rsidRDefault="003C4632" w:rsidP="003C4632">
      <w:pPr>
        <w:spacing w:line="240" w:lineRule="auto"/>
        <w:ind w:left="360"/>
        <w:rPr>
          <w:rFonts w:ascii="Arial" w:hAnsi="Arial" w:cs="Arial"/>
          <w:sz w:val="24"/>
          <w:szCs w:val="24"/>
        </w:rPr>
      </w:pPr>
      <w:r w:rsidRPr="00C45350">
        <w:rPr>
          <w:rFonts w:ascii="Arial" w:hAnsi="Arial" w:cs="Arial"/>
          <w:sz w:val="24"/>
          <w:szCs w:val="24"/>
        </w:rPr>
        <w:t xml:space="preserve">The Kawartha-Haliburton Children’s Aid Society is seeking proposals for the </w:t>
      </w:r>
      <w:r w:rsidR="006C0FF9">
        <w:rPr>
          <w:rFonts w:ascii="Arial" w:hAnsi="Arial" w:cs="Arial"/>
          <w:sz w:val="24"/>
          <w:szCs w:val="24"/>
        </w:rPr>
        <w:t>removal and replacement</w:t>
      </w:r>
      <w:r w:rsidRPr="00C45350">
        <w:rPr>
          <w:rFonts w:ascii="Arial" w:hAnsi="Arial" w:cs="Arial"/>
          <w:sz w:val="24"/>
          <w:szCs w:val="24"/>
        </w:rPr>
        <w:t xml:space="preserve"> of </w:t>
      </w:r>
      <w:r w:rsidR="006C0FF9">
        <w:rPr>
          <w:rFonts w:ascii="Arial" w:hAnsi="Arial" w:cs="Arial"/>
          <w:sz w:val="24"/>
          <w:szCs w:val="24"/>
        </w:rPr>
        <w:t>Parking Lot materials for the purposes of resurfacing,</w:t>
      </w:r>
      <w:r w:rsidRPr="00C45350">
        <w:rPr>
          <w:rFonts w:ascii="Arial" w:hAnsi="Arial" w:cs="Arial"/>
          <w:sz w:val="24"/>
          <w:szCs w:val="24"/>
        </w:rPr>
        <w:t xml:space="preserve"> for our offices</w:t>
      </w:r>
      <w:r>
        <w:rPr>
          <w:rFonts w:ascii="Arial" w:hAnsi="Arial" w:cs="Arial"/>
          <w:sz w:val="24"/>
          <w:szCs w:val="24"/>
        </w:rPr>
        <w:t xml:space="preserve"> </w:t>
      </w:r>
      <w:r w:rsidRPr="00C45350">
        <w:rPr>
          <w:rFonts w:ascii="Arial" w:hAnsi="Arial" w:cs="Arial"/>
          <w:sz w:val="24"/>
          <w:szCs w:val="24"/>
        </w:rPr>
        <w:t>located at 1100 Chemong Road, Peterborough, Ontario</w:t>
      </w:r>
      <w:r>
        <w:rPr>
          <w:rFonts w:ascii="Arial" w:hAnsi="Arial" w:cs="Arial"/>
          <w:sz w:val="24"/>
          <w:szCs w:val="24"/>
        </w:rPr>
        <w:t xml:space="preserve"> and</w:t>
      </w:r>
      <w:r w:rsidRPr="00C45350">
        <w:rPr>
          <w:rFonts w:ascii="Arial" w:hAnsi="Arial" w:cs="Arial"/>
          <w:sz w:val="24"/>
          <w:szCs w:val="24"/>
        </w:rPr>
        <w:t xml:space="preserve"> 42 Victoria Avenue North, Lindsay, Ontario.</w:t>
      </w:r>
    </w:p>
    <w:p w14:paraId="63D44249" w14:textId="77777777" w:rsidR="003C4632" w:rsidRPr="004630B2" w:rsidRDefault="003C4632" w:rsidP="003C4632">
      <w:pPr>
        <w:spacing w:line="240" w:lineRule="auto"/>
        <w:rPr>
          <w:rFonts w:ascii="Arial" w:hAnsi="Arial" w:cs="Arial"/>
          <w:b/>
          <w:sz w:val="28"/>
          <w:szCs w:val="28"/>
        </w:rPr>
      </w:pPr>
    </w:p>
    <w:p w14:paraId="60FFD597" w14:textId="77777777" w:rsidR="003C4632" w:rsidRPr="004630B2" w:rsidRDefault="003C4632" w:rsidP="003C4632">
      <w:pPr>
        <w:pStyle w:val="ListParagraph"/>
        <w:numPr>
          <w:ilvl w:val="1"/>
          <w:numId w:val="11"/>
        </w:numPr>
        <w:spacing w:after="0" w:line="240" w:lineRule="auto"/>
        <w:rPr>
          <w:rFonts w:ascii="Arial" w:hAnsi="Arial" w:cs="Arial"/>
          <w:b/>
          <w:sz w:val="28"/>
          <w:szCs w:val="28"/>
        </w:rPr>
      </w:pPr>
      <w:r w:rsidRPr="004630B2">
        <w:rPr>
          <w:rFonts w:ascii="Arial" w:hAnsi="Arial" w:cs="Arial"/>
          <w:b/>
          <w:sz w:val="28"/>
          <w:szCs w:val="28"/>
        </w:rPr>
        <w:t xml:space="preserve">  General</w:t>
      </w:r>
    </w:p>
    <w:p w14:paraId="51B1F159" w14:textId="77777777" w:rsidR="003C4632" w:rsidRDefault="003C4632" w:rsidP="003C4632">
      <w:pPr>
        <w:autoSpaceDE w:val="0"/>
        <w:autoSpaceDN w:val="0"/>
        <w:adjustRightInd w:val="0"/>
        <w:spacing w:line="240" w:lineRule="auto"/>
        <w:ind w:left="360"/>
        <w:rPr>
          <w:rFonts w:ascii="Arial" w:hAnsi="Arial" w:cs="Arial"/>
          <w:color w:val="000000"/>
          <w:sz w:val="24"/>
          <w:szCs w:val="24"/>
        </w:rPr>
      </w:pPr>
      <w:r>
        <w:rPr>
          <w:rFonts w:ascii="Arial" w:hAnsi="Arial" w:cs="Arial"/>
          <w:color w:val="000000"/>
          <w:sz w:val="24"/>
          <w:szCs w:val="24"/>
        </w:rPr>
        <w:t xml:space="preserve">The proposal must be separated into </w:t>
      </w:r>
      <w:r w:rsidRPr="00A95978">
        <w:rPr>
          <w:rFonts w:ascii="Arial" w:hAnsi="Arial" w:cs="Arial"/>
          <w:color w:val="000000"/>
          <w:sz w:val="24"/>
          <w:szCs w:val="24"/>
        </w:rPr>
        <w:t>2</w:t>
      </w:r>
      <w:r>
        <w:rPr>
          <w:rFonts w:ascii="Arial" w:hAnsi="Arial" w:cs="Arial"/>
          <w:color w:val="000000"/>
          <w:sz w:val="24"/>
          <w:szCs w:val="24"/>
        </w:rPr>
        <w:t xml:space="preserve"> components:</w:t>
      </w:r>
    </w:p>
    <w:p w14:paraId="3284C7F6" w14:textId="77777777" w:rsidR="003C4632" w:rsidRDefault="003C4632" w:rsidP="003C4632">
      <w:pPr>
        <w:pStyle w:val="ListParagraph"/>
        <w:numPr>
          <w:ilvl w:val="0"/>
          <w:numId w:val="15"/>
        </w:numPr>
        <w:autoSpaceDE w:val="0"/>
        <w:autoSpaceDN w:val="0"/>
        <w:adjustRightInd w:val="0"/>
        <w:spacing w:after="0" w:line="240" w:lineRule="auto"/>
        <w:ind w:left="1080"/>
        <w:rPr>
          <w:rFonts w:ascii="Arial" w:hAnsi="Arial" w:cs="Arial"/>
          <w:color w:val="000000"/>
          <w:sz w:val="24"/>
          <w:szCs w:val="24"/>
        </w:rPr>
      </w:pPr>
      <w:r>
        <w:rPr>
          <w:rFonts w:ascii="Arial" w:hAnsi="Arial" w:cs="Arial"/>
          <w:color w:val="000000"/>
          <w:sz w:val="24"/>
          <w:szCs w:val="24"/>
        </w:rPr>
        <w:t>Peterborough Office</w:t>
      </w:r>
    </w:p>
    <w:p w14:paraId="2AF80009" w14:textId="77777777" w:rsidR="003C4632" w:rsidRDefault="003C4632" w:rsidP="003C4632">
      <w:pPr>
        <w:pStyle w:val="ListParagraph"/>
        <w:numPr>
          <w:ilvl w:val="0"/>
          <w:numId w:val="15"/>
        </w:numPr>
        <w:autoSpaceDE w:val="0"/>
        <w:autoSpaceDN w:val="0"/>
        <w:adjustRightInd w:val="0"/>
        <w:spacing w:after="0" w:line="240" w:lineRule="auto"/>
        <w:ind w:left="1080"/>
        <w:rPr>
          <w:rFonts w:ascii="Arial" w:hAnsi="Arial" w:cs="Arial"/>
          <w:color w:val="000000"/>
          <w:sz w:val="24"/>
          <w:szCs w:val="24"/>
        </w:rPr>
      </w:pPr>
      <w:r>
        <w:rPr>
          <w:rFonts w:ascii="Arial" w:hAnsi="Arial" w:cs="Arial"/>
          <w:color w:val="000000"/>
          <w:sz w:val="24"/>
          <w:szCs w:val="24"/>
        </w:rPr>
        <w:t>Lindsay Office</w:t>
      </w:r>
    </w:p>
    <w:p w14:paraId="072620AE" w14:textId="77777777" w:rsidR="003C4632" w:rsidRPr="002B4702" w:rsidRDefault="003C4632" w:rsidP="003C4632">
      <w:pPr>
        <w:autoSpaceDE w:val="0"/>
        <w:autoSpaceDN w:val="0"/>
        <w:adjustRightInd w:val="0"/>
        <w:spacing w:line="240" w:lineRule="auto"/>
        <w:ind w:left="720"/>
        <w:rPr>
          <w:rFonts w:ascii="Arial" w:hAnsi="Arial" w:cs="Arial"/>
          <w:color w:val="000000"/>
          <w:sz w:val="24"/>
          <w:szCs w:val="24"/>
        </w:rPr>
      </w:pPr>
    </w:p>
    <w:p w14:paraId="5CC06AA8" w14:textId="77777777" w:rsidR="003C4632" w:rsidRPr="00DD580F" w:rsidRDefault="003C4632" w:rsidP="003C4632">
      <w:pPr>
        <w:autoSpaceDE w:val="0"/>
        <w:autoSpaceDN w:val="0"/>
        <w:adjustRightInd w:val="0"/>
        <w:spacing w:line="240" w:lineRule="auto"/>
        <w:ind w:left="720"/>
        <w:rPr>
          <w:rFonts w:ascii="Arial" w:hAnsi="Arial" w:cs="Arial"/>
          <w:color w:val="000000"/>
          <w:sz w:val="24"/>
          <w:szCs w:val="24"/>
        </w:rPr>
      </w:pPr>
    </w:p>
    <w:p w14:paraId="5CC898C1" w14:textId="77777777" w:rsidR="003C4632" w:rsidRPr="00DD580F" w:rsidRDefault="003C4632" w:rsidP="003C4632">
      <w:pPr>
        <w:autoSpaceDE w:val="0"/>
        <w:autoSpaceDN w:val="0"/>
        <w:adjustRightInd w:val="0"/>
        <w:spacing w:line="240" w:lineRule="auto"/>
        <w:ind w:left="360"/>
        <w:rPr>
          <w:rFonts w:ascii="Arial" w:hAnsi="Arial" w:cs="Arial"/>
          <w:color w:val="000000"/>
          <w:sz w:val="24"/>
          <w:szCs w:val="24"/>
        </w:rPr>
      </w:pPr>
      <w:r w:rsidRPr="00DD580F">
        <w:rPr>
          <w:rFonts w:ascii="Arial" w:hAnsi="Arial" w:cs="Arial"/>
          <w:color w:val="000000"/>
          <w:sz w:val="24"/>
          <w:szCs w:val="24"/>
        </w:rPr>
        <w:t xml:space="preserve">If an award </w:t>
      </w:r>
      <w:r w:rsidR="00F47AEF">
        <w:rPr>
          <w:rFonts w:ascii="Arial" w:hAnsi="Arial" w:cs="Arial"/>
          <w:color w:val="000000"/>
          <w:sz w:val="24"/>
          <w:szCs w:val="24"/>
        </w:rPr>
        <w:t xml:space="preserve">is made, it may consist of one </w:t>
      </w:r>
      <w:r w:rsidR="00F47AEF" w:rsidRPr="00DC55DB">
        <w:rPr>
          <w:rFonts w:ascii="Arial" w:hAnsi="Arial" w:cs="Arial"/>
          <w:color w:val="000000"/>
          <w:sz w:val="24"/>
          <w:szCs w:val="24"/>
        </w:rPr>
        <w:t xml:space="preserve">or </w:t>
      </w:r>
      <w:r w:rsidR="00730CAC" w:rsidRPr="00DC55DB">
        <w:rPr>
          <w:rFonts w:ascii="Arial" w:hAnsi="Arial" w:cs="Arial"/>
          <w:color w:val="000000"/>
          <w:sz w:val="24"/>
          <w:szCs w:val="24"/>
        </w:rPr>
        <w:t>both</w:t>
      </w:r>
      <w:r w:rsidR="00730CAC">
        <w:rPr>
          <w:rFonts w:ascii="Arial" w:hAnsi="Arial" w:cs="Arial"/>
          <w:color w:val="000000"/>
          <w:sz w:val="24"/>
          <w:szCs w:val="24"/>
        </w:rPr>
        <w:t xml:space="preserve"> individual</w:t>
      </w:r>
      <w:r w:rsidRPr="00DD580F">
        <w:rPr>
          <w:rFonts w:ascii="Arial" w:hAnsi="Arial" w:cs="Arial"/>
          <w:color w:val="000000"/>
          <w:sz w:val="24"/>
          <w:szCs w:val="24"/>
        </w:rPr>
        <w:t xml:space="preserve"> components noted above.</w:t>
      </w:r>
    </w:p>
    <w:p w14:paraId="16990945" w14:textId="77777777" w:rsidR="003C4632" w:rsidRPr="004630B2" w:rsidRDefault="003C4632" w:rsidP="003C4632">
      <w:pPr>
        <w:autoSpaceDE w:val="0"/>
        <w:autoSpaceDN w:val="0"/>
        <w:adjustRightInd w:val="0"/>
        <w:spacing w:line="240" w:lineRule="auto"/>
        <w:ind w:left="720"/>
        <w:rPr>
          <w:rFonts w:ascii="Arial" w:hAnsi="Arial" w:cs="Arial"/>
          <w:color w:val="000000"/>
          <w:sz w:val="24"/>
          <w:szCs w:val="24"/>
        </w:rPr>
      </w:pPr>
    </w:p>
    <w:p w14:paraId="080557CA" w14:textId="54358218" w:rsidR="003C4632" w:rsidRDefault="003C4632" w:rsidP="003C4632">
      <w:pPr>
        <w:autoSpaceDE w:val="0"/>
        <w:autoSpaceDN w:val="0"/>
        <w:adjustRightInd w:val="0"/>
        <w:spacing w:line="240" w:lineRule="auto"/>
        <w:ind w:left="360"/>
        <w:rPr>
          <w:rFonts w:ascii="Arial" w:hAnsi="Arial" w:cs="Arial"/>
          <w:color w:val="000000"/>
          <w:sz w:val="24"/>
          <w:szCs w:val="24"/>
        </w:rPr>
      </w:pPr>
      <w:r w:rsidRPr="00C45350">
        <w:rPr>
          <w:rFonts w:ascii="Arial" w:hAnsi="Arial" w:cs="Arial"/>
          <w:color w:val="000000"/>
          <w:sz w:val="24"/>
          <w:szCs w:val="24"/>
        </w:rPr>
        <w:t xml:space="preserve">Any additions, deletion or variation from the following specifications must be stated. These specifications shall be construed as minimum. Specifications require that the </w:t>
      </w:r>
      <w:r>
        <w:rPr>
          <w:rFonts w:ascii="Arial" w:hAnsi="Arial" w:cs="Arial"/>
          <w:color w:val="000000"/>
          <w:sz w:val="24"/>
          <w:szCs w:val="24"/>
        </w:rPr>
        <w:t>proponent</w:t>
      </w:r>
      <w:r w:rsidRPr="00C45350">
        <w:rPr>
          <w:rFonts w:ascii="Arial" w:hAnsi="Arial" w:cs="Arial"/>
          <w:color w:val="000000"/>
          <w:sz w:val="24"/>
          <w:szCs w:val="24"/>
        </w:rPr>
        <w:t xml:space="preserve"> furnish descriptive literature, complete specifications and all other necessary data on the services the </w:t>
      </w:r>
      <w:r>
        <w:rPr>
          <w:rFonts w:ascii="Arial" w:hAnsi="Arial" w:cs="Arial"/>
          <w:color w:val="000000"/>
          <w:sz w:val="24"/>
          <w:szCs w:val="24"/>
        </w:rPr>
        <w:t>proponent</w:t>
      </w:r>
      <w:r w:rsidRPr="00C45350">
        <w:rPr>
          <w:rFonts w:ascii="Arial" w:hAnsi="Arial" w:cs="Arial"/>
          <w:color w:val="000000"/>
          <w:sz w:val="24"/>
          <w:szCs w:val="24"/>
        </w:rPr>
        <w:t xml:space="preserve"> proposes to provide.</w:t>
      </w:r>
      <w:r>
        <w:rPr>
          <w:rFonts w:ascii="Arial" w:hAnsi="Arial" w:cs="Arial"/>
          <w:color w:val="000000"/>
          <w:sz w:val="24"/>
          <w:szCs w:val="24"/>
        </w:rPr>
        <w:t xml:space="preserve">  Please note that KHCAS has ‘NO-Scent’ and ‘Smoke-Free Environment’ policies.</w:t>
      </w:r>
    </w:p>
    <w:p w14:paraId="75C086C1" w14:textId="77777777" w:rsidR="003C4632" w:rsidRDefault="003C4632" w:rsidP="003C4632">
      <w:pPr>
        <w:autoSpaceDE w:val="0"/>
        <w:autoSpaceDN w:val="0"/>
        <w:adjustRightInd w:val="0"/>
        <w:spacing w:line="240" w:lineRule="auto"/>
        <w:rPr>
          <w:rFonts w:ascii="Arial" w:hAnsi="Arial" w:cs="Arial"/>
          <w:color w:val="000000"/>
          <w:sz w:val="24"/>
          <w:szCs w:val="24"/>
        </w:rPr>
      </w:pPr>
    </w:p>
    <w:p w14:paraId="75FE7F57" w14:textId="77777777" w:rsidR="003C4632" w:rsidRDefault="003C4632" w:rsidP="003C4632">
      <w:pPr>
        <w:autoSpaceDE w:val="0"/>
        <w:autoSpaceDN w:val="0"/>
        <w:adjustRightInd w:val="0"/>
        <w:spacing w:line="240" w:lineRule="auto"/>
        <w:ind w:left="360"/>
        <w:rPr>
          <w:rFonts w:ascii="Arial" w:hAnsi="Arial" w:cs="Arial"/>
          <w:color w:val="000000"/>
          <w:sz w:val="24"/>
          <w:szCs w:val="24"/>
        </w:rPr>
      </w:pPr>
      <w:proofErr w:type="gramStart"/>
      <w:r>
        <w:rPr>
          <w:rFonts w:ascii="Arial" w:hAnsi="Arial" w:cs="Arial"/>
          <w:color w:val="000000"/>
          <w:sz w:val="24"/>
          <w:szCs w:val="24"/>
        </w:rPr>
        <w:t>Include</w:t>
      </w:r>
      <w:proofErr w:type="gramEnd"/>
      <w:r>
        <w:rPr>
          <w:rFonts w:ascii="Arial" w:hAnsi="Arial" w:cs="Arial"/>
          <w:color w:val="000000"/>
          <w:sz w:val="24"/>
          <w:szCs w:val="24"/>
        </w:rPr>
        <w:t xml:space="preserve"> with the proposal, applicable service related, quality assurance and supervision policies and procedures in practice by the proponent.</w:t>
      </w:r>
    </w:p>
    <w:p w14:paraId="3F6815BB" w14:textId="77777777" w:rsidR="003C4632" w:rsidRDefault="003C4632" w:rsidP="003C4632">
      <w:pPr>
        <w:autoSpaceDE w:val="0"/>
        <w:autoSpaceDN w:val="0"/>
        <w:adjustRightInd w:val="0"/>
        <w:spacing w:line="240" w:lineRule="auto"/>
        <w:ind w:left="360"/>
        <w:rPr>
          <w:rFonts w:ascii="Arial" w:hAnsi="Arial" w:cs="Arial"/>
          <w:color w:val="000000"/>
          <w:sz w:val="24"/>
          <w:szCs w:val="24"/>
        </w:rPr>
      </w:pPr>
    </w:p>
    <w:p w14:paraId="17167AC8" w14:textId="3333D54C" w:rsidR="003C4632" w:rsidRDefault="003C4632" w:rsidP="003C4632">
      <w:pPr>
        <w:autoSpaceDE w:val="0"/>
        <w:autoSpaceDN w:val="0"/>
        <w:adjustRightInd w:val="0"/>
        <w:spacing w:line="240" w:lineRule="auto"/>
        <w:ind w:left="360"/>
        <w:rPr>
          <w:rFonts w:ascii="Arial" w:hAnsi="Arial" w:cs="Arial"/>
          <w:color w:val="000000"/>
          <w:sz w:val="24"/>
          <w:szCs w:val="24"/>
        </w:rPr>
      </w:pPr>
      <w:r>
        <w:rPr>
          <w:rFonts w:ascii="Arial" w:hAnsi="Arial" w:cs="Arial"/>
          <w:color w:val="000000"/>
          <w:sz w:val="24"/>
          <w:szCs w:val="24"/>
        </w:rPr>
        <w:t xml:space="preserve">Minimum direct on-site supervision of </w:t>
      </w:r>
      <w:r w:rsidR="006C0FF9">
        <w:rPr>
          <w:rFonts w:ascii="Arial" w:hAnsi="Arial" w:cs="Arial"/>
          <w:color w:val="000000"/>
          <w:sz w:val="24"/>
          <w:szCs w:val="24"/>
        </w:rPr>
        <w:t>three</w:t>
      </w:r>
      <w:r>
        <w:rPr>
          <w:rFonts w:ascii="Arial" w:hAnsi="Arial" w:cs="Arial"/>
          <w:color w:val="000000"/>
          <w:sz w:val="24"/>
          <w:szCs w:val="24"/>
        </w:rPr>
        <w:t xml:space="preserve"> (</w:t>
      </w:r>
      <w:r w:rsidR="006C0FF9">
        <w:rPr>
          <w:rFonts w:ascii="Arial" w:hAnsi="Arial" w:cs="Arial"/>
          <w:color w:val="000000"/>
          <w:sz w:val="24"/>
          <w:szCs w:val="24"/>
        </w:rPr>
        <w:t>3</w:t>
      </w:r>
      <w:r>
        <w:rPr>
          <w:rFonts w:ascii="Arial" w:hAnsi="Arial" w:cs="Arial"/>
          <w:color w:val="000000"/>
          <w:sz w:val="24"/>
          <w:szCs w:val="24"/>
        </w:rPr>
        <w:t xml:space="preserve">) hours per </w:t>
      </w:r>
      <w:r w:rsidR="006C0FF9">
        <w:rPr>
          <w:rFonts w:ascii="Arial" w:hAnsi="Arial" w:cs="Arial"/>
          <w:color w:val="000000"/>
          <w:sz w:val="24"/>
          <w:szCs w:val="24"/>
        </w:rPr>
        <w:t>day</w:t>
      </w:r>
      <w:r>
        <w:rPr>
          <w:rFonts w:ascii="Arial" w:hAnsi="Arial" w:cs="Arial"/>
          <w:color w:val="000000"/>
          <w:sz w:val="24"/>
          <w:szCs w:val="24"/>
        </w:rPr>
        <w:t xml:space="preserve"> is required.  Meetings between KHCAS and the successful proponent for the purposes of performance review will take place at minimum </w:t>
      </w:r>
      <w:r w:rsidR="006C0FF9">
        <w:rPr>
          <w:rFonts w:ascii="Arial" w:hAnsi="Arial" w:cs="Arial"/>
          <w:color w:val="000000"/>
          <w:sz w:val="24"/>
          <w:szCs w:val="24"/>
        </w:rPr>
        <w:t>weekly</w:t>
      </w:r>
      <w:r>
        <w:rPr>
          <w:rFonts w:ascii="Arial" w:hAnsi="Arial" w:cs="Arial"/>
          <w:color w:val="000000"/>
          <w:sz w:val="24"/>
          <w:szCs w:val="24"/>
        </w:rPr>
        <w:t>.</w:t>
      </w:r>
    </w:p>
    <w:p w14:paraId="547107F2" w14:textId="77777777" w:rsidR="003C4632" w:rsidRDefault="003C4632" w:rsidP="003C4632">
      <w:pPr>
        <w:autoSpaceDE w:val="0"/>
        <w:autoSpaceDN w:val="0"/>
        <w:adjustRightInd w:val="0"/>
        <w:spacing w:line="240" w:lineRule="auto"/>
        <w:rPr>
          <w:rFonts w:ascii="Arial" w:hAnsi="Arial" w:cs="Arial"/>
          <w:color w:val="000000"/>
          <w:sz w:val="24"/>
          <w:szCs w:val="24"/>
        </w:rPr>
      </w:pPr>
    </w:p>
    <w:p w14:paraId="0F4ABF16" w14:textId="77777777" w:rsidR="003C4632" w:rsidRDefault="003C4632" w:rsidP="003C4632">
      <w:pPr>
        <w:autoSpaceDE w:val="0"/>
        <w:autoSpaceDN w:val="0"/>
        <w:adjustRightInd w:val="0"/>
        <w:spacing w:line="240" w:lineRule="auto"/>
        <w:ind w:left="360"/>
        <w:rPr>
          <w:rFonts w:ascii="Arial" w:hAnsi="Arial" w:cs="Arial"/>
          <w:color w:val="000000"/>
          <w:sz w:val="24"/>
          <w:szCs w:val="24"/>
        </w:rPr>
      </w:pPr>
      <w:r w:rsidRPr="00C45350">
        <w:rPr>
          <w:rFonts w:ascii="Arial" w:hAnsi="Arial" w:cs="Arial"/>
          <w:color w:val="000000"/>
          <w:sz w:val="24"/>
          <w:szCs w:val="24"/>
        </w:rPr>
        <w:t>Kawartha-Haliburton Children's Aid Society reserves the right to review and inspect any schedules, routines and policies that are utilized by the Service Provider’s company.</w:t>
      </w:r>
      <w:r>
        <w:rPr>
          <w:rFonts w:ascii="Arial" w:hAnsi="Arial" w:cs="Arial"/>
          <w:color w:val="000000"/>
          <w:sz w:val="24"/>
          <w:szCs w:val="24"/>
        </w:rPr>
        <w:t xml:space="preserve">  </w:t>
      </w:r>
      <w:r w:rsidRPr="00C45350">
        <w:rPr>
          <w:rFonts w:ascii="Arial" w:hAnsi="Arial" w:cs="Arial"/>
          <w:color w:val="000000"/>
          <w:sz w:val="24"/>
          <w:szCs w:val="24"/>
        </w:rPr>
        <w:t xml:space="preserve">Failure to comply with such a request may result in </w:t>
      </w:r>
      <w:r>
        <w:rPr>
          <w:rFonts w:ascii="Arial" w:hAnsi="Arial" w:cs="Arial"/>
          <w:color w:val="000000"/>
          <w:sz w:val="24"/>
          <w:szCs w:val="24"/>
        </w:rPr>
        <w:t>termination of the agreement</w:t>
      </w:r>
      <w:r w:rsidRPr="00C45350">
        <w:rPr>
          <w:rFonts w:ascii="Arial" w:hAnsi="Arial" w:cs="Arial"/>
          <w:color w:val="000000"/>
          <w:sz w:val="24"/>
          <w:szCs w:val="24"/>
        </w:rPr>
        <w:t xml:space="preserve">. If requested, the </w:t>
      </w:r>
      <w:r>
        <w:rPr>
          <w:rFonts w:ascii="Arial" w:hAnsi="Arial" w:cs="Arial"/>
          <w:color w:val="000000"/>
          <w:sz w:val="24"/>
          <w:szCs w:val="24"/>
        </w:rPr>
        <w:t>proponent</w:t>
      </w:r>
      <w:r w:rsidRPr="00C45350">
        <w:rPr>
          <w:rFonts w:ascii="Arial" w:hAnsi="Arial" w:cs="Arial"/>
          <w:color w:val="000000"/>
          <w:sz w:val="24"/>
          <w:szCs w:val="24"/>
        </w:rPr>
        <w:t xml:space="preserve"> shall submit copies of the noted documents for evaluation</w:t>
      </w:r>
      <w:r>
        <w:rPr>
          <w:rFonts w:ascii="Arial" w:hAnsi="Arial" w:cs="Arial"/>
          <w:color w:val="000000"/>
          <w:sz w:val="24"/>
          <w:szCs w:val="24"/>
        </w:rPr>
        <w:t xml:space="preserve"> </w:t>
      </w:r>
      <w:r w:rsidRPr="00C45350">
        <w:rPr>
          <w:rFonts w:ascii="Arial" w:hAnsi="Arial" w:cs="Arial"/>
          <w:color w:val="000000"/>
          <w:sz w:val="24"/>
          <w:szCs w:val="24"/>
        </w:rPr>
        <w:t>at no cost to the Society.</w:t>
      </w:r>
    </w:p>
    <w:p w14:paraId="41915F3F" w14:textId="77777777" w:rsidR="003C4632" w:rsidRDefault="003C4632" w:rsidP="003C4632">
      <w:pPr>
        <w:autoSpaceDE w:val="0"/>
        <w:autoSpaceDN w:val="0"/>
        <w:adjustRightInd w:val="0"/>
        <w:spacing w:line="240" w:lineRule="auto"/>
        <w:rPr>
          <w:rFonts w:ascii="Arial" w:hAnsi="Arial" w:cs="Arial"/>
          <w:color w:val="000000"/>
          <w:sz w:val="24"/>
          <w:szCs w:val="24"/>
        </w:rPr>
      </w:pPr>
    </w:p>
    <w:p w14:paraId="00FFCCD5" w14:textId="77777777" w:rsidR="003C4632" w:rsidRDefault="003C4632" w:rsidP="003C4632">
      <w:pPr>
        <w:autoSpaceDE w:val="0"/>
        <w:autoSpaceDN w:val="0"/>
        <w:adjustRightInd w:val="0"/>
        <w:spacing w:line="240" w:lineRule="auto"/>
        <w:ind w:left="360"/>
        <w:rPr>
          <w:rFonts w:ascii="Arial" w:hAnsi="Arial" w:cs="Arial"/>
          <w:color w:val="000000"/>
          <w:sz w:val="24"/>
          <w:szCs w:val="24"/>
        </w:rPr>
      </w:pPr>
      <w:r>
        <w:rPr>
          <w:rFonts w:ascii="Arial" w:hAnsi="Arial" w:cs="Arial"/>
          <w:color w:val="000000"/>
          <w:sz w:val="24"/>
          <w:szCs w:val="24"/>
        </w:rPr>
        <w:t xml:space="preserve">The Service Provider shall ensure that their company and its staff </w:t>
      </w:r>
      <w:proofErr w:type="gramStart"/>
      <w:r>
        <w:rPr>
          <w:rFonts w:ascii="Arial" w:hAnsi="Arial" w:cs="Arial"/>
          <w:color w:val="000000"/>
          <w:sz w:val="24"/>
          <w:szCs w:val="24"/>
        </w:rPr>
        <w:t>are:</w:t>
      </w:r>
      <w:proofErr w:type="gramEnd"/>
      <w:r>
        <w:rPr>
          <w:rFonts w:ascii="Arial" w:hAnsi="Arial" w:cs="Arial"/>
          <w:color w:val="000000"/>
          <w:sz w:val="24"/>
          <w:szCs w:val="24"/>
        </w:rPr>
        <w:t xml:space="preserve">  fully insured</w:t>
      </w:r>
      <w:r w:rsidRPr="00432068">
        <w:rPr>
          <w:rFonts w:ascii="Arial" w:hAnsi="Arial" w:cs="Arial"/>
          <w:color w:val="000000"/>
          <w:sz w:val="24"/>
          <w:szCs w:val="24"/>
        </w:rPr>
        <w:t>, with liability coverage of five (5) million dollars, registered with the WSIB, fully bonded and able to provide criminal reference checks from their local law enforcement department with vulnerable sector</w:t>
      </w:r>
      <w:r>
        <w:rPr>
          <w:rFonts w:ascii="Arial" w:hAnsi="Arial" w:cs="Arial"/>
          <w:color w:val="000000"/>
          <w:sz w:val="24"/>
          <w:szCs w:val="24"/>
        </w:rPr>
        <w:t xml:space="preserve"> screening for all staff.  </w:t>
      </w:r>
    </w:p>
    <w:p w14:paraId="7061ABCB" w14:textId="77777777" w:rsidR="003C4632" w:rsidRDefault="003C4632" w:rsidP="003C4632">
      <w:pPr>
        <w:autoSpaceDE w:val="0"/>
        <w:autoSpaceDN w:val="0"/>
        <w:adjustRightInd w:val="0"/>
        <w:spacing w:line="240" w:lineRule="auto"/>
        <w:ind w:left="360"/>
        <w:rPr>
          <w:rFonts w:ascii="Arial" w:hAnsi="Arial" w:cs="Arial"/>
          <w:color w:val="000000"/>
          <w:sz w:val="24"/>
          <w:szCs w:val="24"/>
        </w:rPr>
      </w:pPr>
    </w:p>
    <w:p w14:paraId="6E086F39" w14:textId="77777777" w:rsidR="003C4632" w:rsidRPr="00A01316" w:rsidRDefault="003C4632" w:rsidP="003C4632">
      <w:pPr>
        <w:autoSpaceDE w:val="0"/>
        <w:autoSpaceDN w:val="0"/>
        <w:adjustRightInd w:val="0"/>
        <w:spacing w:line="240" w:lineRule="auto"/>
        <w:ind w:left="360"/>
        <w:rPr>
          <w:rFonts w:ascii="Arial" w:hAnsi="Arial" w:cs="Arial"/>
          <w:color w:val="000000"/>
          <w:sz w:val="24"/>
          <w:szCs w:val="24"/>
        </w:rPr>
      </w:pPr>
      <w:r>
        <w:rPr>
          <w:rFonts w:ascii="Arial" w:hAnsi="Arial" w:cs="Arial"/>
          <w:color w:val="000000"/>
          <w:sz w:val="24"/>
          <w:szCs w:val="24"/>
        </w:rPr>
        <w:t xml:space="preserve">Due to the nature of our business, it will be a requirement to submit the names &amp; contact information for individuals who will be working on our premises as part of this agreement at least seven (7) days ahead of time.  KHCAS reserves the right to refuse individuals. </w:t>
      </w:r>
    </w:p>
    <w:p w14:paraId="549FD96A" w14:textId="77777777" w:rsidR="003C4632" w:rsidRPr="00F15AD5" w:rsidRDefault="003C4632" w:rsidP="003C4632">
      <w:pPr>
        <w:pStyle w:val="ListParagraph"/>
        <w:numPr>
          <w:ilvl w:val="0"/>
          <w:numId w:val="14"/>
        </w:numPr>
        <w:spacing w:after="0" w:line="240" w:lineRule="auto"/>
        <w:rPr>
          <w:rFonts w:ascii="Arial" w:hAnsi="Arial" w:cs="Arial"/>
          <w:b/>
          <w:vanish/>
          <w:sz w:val="28"/>
          <w:szCs w:val="28"/>
        </w:rPr>
      </w:pPr>
    </w:p>
    <w:p w14:paraId="13648D27" w14:textId="77777777" w:rsidR="003C4632" w:rsidRPr="00F15AD5" w:rsidRDefault="003C4632" w:rsidP="003C4632">
      <w:pPr>
        <w:pStyle w:val="ListParagraph"/>
        <w:numPr>
          <w:ilvl w:val="0"/>
          <w:numId w:val="14"/>
        </w:numPr>
        <w:spacing w:after="0" w:line="240" w:lineRule="auto"/>
        <w:rPr>
          <w:rFonts w:ascii="Arial" w:hAnsi="Arial" w:cs="Arial"/>
          <w:b/>
          <w:vanish/>
          <w:sz w:val="28"/>
          <w:szCs w:val="28"/>
        </w:rPr>
      </w:pPr>
    </w:p>
    <w:p w14:paraId="1387DC40" w14:textId="77777777" w:rsidR="003C4632" w:rsidRPr="00F15AD5" w:rsidRDefault="003C4632" w:rsidP="003C4632">
      <w:pPr>
        <w:pStyle w:val="ListParagraph"/>
        <w:numPr>
          <w:ilvl w:val="1"/>
          <w:numId w:val="14"/>
        </w:numPr>
        <w:spacing w:after="0" w:line="240" w:lineRule="auto"/>
        <w:rPr>
          <w:rFonts w:ascii="Arial" w:hAnsi="Arial" w:cs="Arial"/>
          <w:b/>
          <w:vanish/>
          <w:sz w:val="28"/>
          <w:szCs w:val="28"/>
        </w:rPr>
      </w:pPr>
    </w:p>
    <w:p w14:paraId="5E1936E0" w14:textId="77777777" w:rsidR="003C4632" w:rsidRPr="00F15AD5" w:rsidRDefault="003C4632" w:rsidP="003C4632">
      <w:pPr>
        <w:pStyle w:val="ListParagraph"/>
        <w:numPr>
          <w:ilvl w:val="1"/>
          <w:numId w:val="14"/>
        </w:numPr>
        <w:spacing w:after="0" w:line="240" w:lineRule="auto"/>
        <w:rPr>
          <w:rFonts w:ascii="Arial" w:hAnsi="Arial" w:cs="Arial"/>
          <w:b/>
          <w:vanish/>
          <w:sz w:val="28"/>
          <w:szCs w:val="28"/>
        </w:rPr>
      </w:pPr>
    </w:p>
    <w:p w14:paraId="085B0EFD" w14:textId="77777777" w:rsidR="003C4632" w:rsidRDefault="003C4632" w:rsidP="003C4632">
      <w:pPr>
        <w:autoSpaceDE w:val="0"/>
        <w:autoSpaceDN w:val="0"/>
        <w:adjustRightInd w:val="0"/>
        <w:spacing w:line="240" w:lineRule="auto"/>
        <w:rPr>
          <w:rFonts w:ascii="Arial" w:hAnsi="Arial" w:cs="Arial"/>
          <w:color w:val="000000"/>
          <w:sz w:val="24"/>
          <w:szCs w:val="24"/>
        </w:rPr>
      </w:pPr>
    </w:p>
    <w:p w14:paraId="285AAAB2" w14:textId="77777777" w:rsidR="003C4632" w:rsidRDefault="003C4632" w:rsidP="003C4632">
      <w:pPr>
        <w:autoSpaceDE w:val="0"/>
        <w:autoSpaceDN w:val="0"/>
        <w:adjustRightInd w:val="0"/>
        <w:spacing w:line="240" w:lineRule="auto"/>
        <w:rPr>
          <w:rFonts w:ascii="Arial" w:hAnsi="Arial" w:cs="Arial"/>
          <w:color w:val="000000"/>
          <w:sz w:val="24"/>
          <w:szCs w:val="24"/>
        </w:rPr>
      </w:pPr>
    </w:p>
    <w:p w14:paraId="39533DA4" w14:textId="77777777" w:rsidR="003C4632" w:rsidRDefault="003C4632" w:rsidP="003C4632">
      <w:pPr>
        <w:autoSpaceDE w:val="0"/>
        <w:autoSpaceDN w:val="0"/>
        <w:adjustRightInd w:val="0"/>
        <w:spacing w:line="240" w:lineRule="auto"/>
        <w:rPr>
          <w:rFonts w:ascii="Arial" w:hAnsi="Arial" w:cs="Arial"/>
          <w:color w:val="000000"/>
          <w:sz w:val="24"/>
          <w:szCs w:val="24"/>
        </w:rPr>
      </w:pPr>
    </w:p>
    <w:p w14:paraId="4970814A" w14:textId="77777777" w:rsidR="00D13B53" w:rsidRPr="00D13B53" w:rsidRDefault="00D13B53" w:rsidP="00D13B53">
      <w:pPr>
        <w:pStyle w:val="ListParagraph"/>
        <w:numPr>
          <w:ilvl w:val="0"/>
          <w:numId w:val="12"/>
        </w:numPr>
        <w:autoSpaceDE w:val="0"/>
        <w:autoSpaceDN w:val="0"/>
        <w:adjustRightInd w:val="0"/>
        <w:spacing w:after="0" w:line="240" w:lineRule="auto"/>
        <w:rPr>
          <w:rFonts w:ascii="Arial" w:hAnsi="Arial" w:cs="Arial"/>
          <w:b/>
          <w:vanish/>
          <w:color w:val="000000"/>
          <w:sz w:val="28"/>
          <w:szCs w:val="28"/>
        </w:rPr>
      </w:pPr>
    </w:p>
    <w:p w14:paraId="7C1CBD02" w14:textId="77777777" w:rsidR="00D13B53" w:rsidRPr="00D13B53" w:rsidRDefault="00D13B53" w:rsidP="00D13B53">
      <w:pPr>
        <w:pStyle w:val="ListParagraph"/>
        <w:numPr>
          <w:ilvl w:val="1"/>
          <w:numId w:val="12"/>
        </w:numPr>
        <w:autoSpaceDE w:val="0"/>
        <w:autoSpaceDN w:val="0"/>
        <w:adjustRightInd w:val="0"/>
        <w:spacing w:after="0" w:line="240" w:lineRule="auto"/>
        <w:rPr>
          <w:rFonts w:ascii="Arial" w:hAnsi="Arial" w:cs="Arial"/>
          <w:b/>
          <w:vanish/>
          <w:color w:val="000000"/>
          <w:sz w:val="28"/>
          <w:szCs w:val="28"/>
        </w:rPr>
      </w:pPr>
    </w:p>
    <w:p w14:paraId="758C00B7" w14:textId="77777777" w:rsidR="00D13B53" w:rsidRPr="00D13B53" w:rsidRDefault="00D13B53" w:rsidP="00D13B53">
      <w:pPr>
        <w:pStyle w:val="ListParagraph"/>
        <w:numPr>
          <w:ilvl w:val="1"/>
          <w:numId w:val="12"/>
        </w:numPr>
        <w:autoSpaceDE w:val="0"/>
        <w:autoSpaceDN w:val="0"/>
        <w:adjustRightInd w:val="0"/>
        <w:spacing w:after="0" w:line="240" w:lineRule="auto"/>
        <w:rPr>
          <w:rFonts w:ascii="Arial" w:hAnsi="Arial" w:cs="Arial"/>
          <w:b/>
          <w:vanish/>
          <w:color w:val="000000"/>
          <w:sz w:val="28"/>
          <w:szCs w:val="28"/>
        </w:rPr>
      </w:pPr>
    </w:p>
    <w:p w14:paraId="6EC53542" w14:textId="77777777" w:rsidR="006C0FF9" w:rsidRPr="006C0FF9" w:rsidRDefault="006C0FF9" w:rsidP="006C0FF9">
      <w:pPr>
        <w:autoSpaceDE w:val="0"/>
        <w:autoSpaceDN w:val="0"/>
        <w:adjustRightInd w:val="0"/>
        <w:spacing w:line="240" w:lineRule="auto"/>
        <w:ind w:left="360"/>
        <w:rPr>
          <w:rFonts w:ascii="Arial" w:hAnsi="Arial" w:cs="Arial"/>
          <w:b/>
          <w:color w:val="000000"/>
          <w:sz w:val="28"/>
          <w:szCs w:val="28"/>
        </w:rPr>
      </w:pPr>
    </w:p>
    <w:p w14:paraId="5B6C3673" w14:textId="77777777" w:rsidR="003C4632" w:rsidRPr="007753D2" w:rsidRDefault="003C4632" w:rsidP="003C4632">
      <w:pPr>
        <w:pStyle w:val="ListParagraph"/>
        <w:numPr>
          <w:ilvl w:val="8"/>
          <w:numId w:val="12"/>
        </w:numPr>
        <w:autoSpaceDE w:val="0"/>
        <w:autoSpaceDN w:val="0"/>
        <w:adjustRightInd w:val="0"/>
        <w:spacing w:after="0" w:line="240" w:lineRule="auto"/>
        <w:rPr>
          <w:rFonts w:ascii="Arial" w:hAnsi="Arial" w:cs="Arial"/>
          <w:b/>
          <w:vanish/>
          <w:color w:val="000000"/>
          <w:sz w:val="28"/>
          <w:szCs w:val="28"/>
        </w:rPr>
      </w:pPr>
    </w:p>
    <w:p w14:paraId="6171B09E" w14:textId="77777777" w:rsidR="003C4632" w:rsidRPr="007753D2" w:rsidRDefault="003C4632" w:rsidP="003C4632">
      <w:pPr>
        <w:rPr>
          <w:rFonts w:ascii="Arial" w:hAnsi="Arial" w:cs="Arial"/>
          <w:b/>
          <w:vanish/>
          <w:sz w:val="28"/>
          <w:szCs w:val="28"/>
        </w:rPr>
      </w:pPr>
    </w:p>
    <w:p w14:paraId="61918B3E" w14:textId="77777777" w:rsidR="003C4632" w:rsidRPr="007753D2" w:rsidRDefault="003C4632" w:rsidP="003C4632">
      <w:pPr>
        <w:rPr>
          <w:rFonts w:ascii="Arial" w:hAnsi="Arial" w:cs="Arial"/>
          <w:b/>
          <w:vanish/>
          <w:sz w:val="28"/>
          <w:szCs w:val="28"/>
        </w:rPr>
      </w:pPr>
    </w:p>
    <w:p w14:paraId="2797AE4E" w14:textId="77777777" w:rsidR="003C4632" w:rsidRPr="007753D2" w:rsidRDefault="003C4632" w:rsidP="003C4632">
      <w:pPr>
        <w:ind w:left="360"/>
        <w:rPr>
          <w:rFonts w:ascii="Arial" w:hAnsi="Arial" w:cs="Arial"/>
          <w:b/>
          <w:vanish/>
          <w:sz w:val="28"/>
          <w:szCs w:val="28"/>
        </w:rPr>
      </w:pPr>
    </w:p>
    <w:p w14:paraId="0106A594" w14:textId="77777777" w:rsidR="003C4632" w:rsidRPr="007753D2" w:rsidRDefault="003C4632" w:rsidP="003C4632">
      <w:pPr>
        <w:ind w:left="360"/>
        <w:rPr>
          <w:rFonts w:ascii="Arial" w:hAnsi="Arial" w:cs="Arial"/>
          <w:b/>
          <w:vanish/>
          <w:sz w:val="28"/>
          <w:szCs w:val="28"/>
        </w:rPr>
      </w:pPr>
    </w:p>
    <w:p w14:paraId="770ADDED" w14:textId="77777777" w:rsidR="003C4632" w:rsidRPr="007753D2" w:rsidRDefault="003C4632" w:rsidP="003C4632">
      <w:pPr>
        <w:ind w:left="360"/>
        <w:rPr>
          <w:rFonts w:ascii="Arial" w:hAnsi="Arial" w:cs="Arial"/>
          <w:b/>
          <w:vanish/>
          <w:sz w:val="28"/>
          <w:szCs w:val="28"/>
        </w:rPr>
      </w:pPr>
    </w:p>
    <w:p w14:paraId="76F0D205" w14:textId="77777777" w:rsidR="003C4632" w:rsidRPr="007753D2" w:rsidRDefault="003C4632" w:rsidP="003C4632">
      <w:pPr>
        <w:rPr>
          <w:rFonts w:ascii="Arial" w:hAnsi="Arial" w:cs="Arial"/>
          <w:b/>
          <w:vanish/>
          <w:sz w:val="28"/>
          <w:szCs w:val="28"/>
        </w:rPr>
      </w:pPr>
    </w:p>
    <w:p w14:paraId="0FB5F80A" w14:textId="77777777" w:rsidR="003C4632" w:rsidRPr="007753D2" w:rsidRDefault="003C4632" w:rsidP="003C4632">
      <w:pPr>
        <w:rPr>
          <w:rFonts w:ascii="Arial" w:hAnsi="Arial" w:cs="Arial"/>
          <w:b/>
          <w:vanish/>
          <w:sz w:val="28"/>
          <w:szCs w:val="28"/>
        </w:rPr>
      </w:pPr>
    </w:p>
    <w:p w14:paraId="52F9529A" w14:textId="77777777" w:rsidR="003C4632" w:rsidRPr="007753D2" w:rsidRDefault="003C4632" w:rsidP="003C4632">
      <w:pPr>
        <w:ind w:left="360"/>
        <w:rPr>
          <w:rFonts w:ascii="Arial" w:hAnsi="Arial" w:cs="Arial"/>
          <w:b/>
          <w:vanish/>
          <w:sz w:val="28"/>
          <w:szCs w:val="28"/>
        </w:rPr>
      </w:pPr>
    </w:p>
    <w:p w14:paraId="41E2B5E9" w14:textId="77777777" w:rsidR="003C4632" w:rsidRPr="007753D2" w:rsidRDefault="003C4632" w:rsidP="003C4632">
      <w:pPr>
        <w:ind w:left="360"/>
        <w:rPr>
          <w:rFonts w:ascii="Arial" w:hAnsi="Arial" w:cs="Arial"/>
          <w:b/>
          <w:vanish/>
          <w:sz w:val="28"/>
          <w:szCs w:val="28"/>
        </w:rPr>
      </w:pPr>
    </w:p>
    <w:p w14:paraId="31698EED" w14:textId="77777777" w:rsidR="003C4632" w:rsidRPr="007753D2" w:rsidRDefault="003C4632" w:rsidP="003C4632">
      <w:pPr>
        <w:ind w:left="360"/>
        <w:rPr>
          <w:rFonts w:ascii="Arial" w:hAnsi="Arial" w:cs="Arial"/>
          <w:b/>
          <w:vanish/>
          <w:sz w:val="28"/>
          <w:szCs w:val="28"/>
        </w:rPr>
      </w:pPr>
    </w:p>
    <w:p w14:paraId="399CE76D" w14:textId="77777777" w:rsidR="003C4632" w:rsidRPr="007753D2" w:rsidRDefault="003C4632" w:rsidP="003C4632">
      <w:pPr>
        <w:pStyle w:val="ListParagraph"/>
        <w:numPr>
          <w:ilvl w:val="0"/>
          <w:numId w:val="29"/>
        </w:numPr>
        <w:spacing w:after="0"/>
        <w:rPr>
          <w:rFonts w:ascii="Arial" w:hAnsi="Arial" w:cs="Arial"/>
          <w:b/>
          <w:vanish/>
          <w:sz w:val="28"/>
          <w:szCs w:val="28"/>
        </w:rPr>
      </w:pPr>
    </w:p>
    <w:p w14:paraId="53670575" w14:textId="77777777" w:rsidR="003C4632" w:rsidRPr="007753D2" w:rsidRDefault="003C4632" w:rsidP="003C4632">
      <w:pPr>
        <w:pStyle w:val="ListParagraph"/>
        <w:numPr>
          <w:ilvl w:val="0"/>
          <w:numId w:val="29"/>
        </w:numPr>
        <w:spacing w:after="0"/>
        <w:rPr>
          <w:rFonts w:ascii="Arial" w:hAnsi="Arial" w:cs="Arial"/>
          <w:b/>
          <w:vanish/>
          <w:sz w:val="28"/>
          <w:szCs w:val="28"/>
        </w:rPr>
      </w:pPr>
    </w:p>
    <w:p w14:paraId="32493092" w14:textId="77777777" w:rsidR="003C4632" w:rsidRPr="007753D2" w:rsidRDefault="003C4632" w:rsidP="003C4632">
      <w:pPr>
        <w:pStyle w:val="ListParagraph"/>
        <w:numPr>
          <w:ilvl w:val="1"/>
          <w:numId w:val="29"/>
        </w:numPr>
        <w:spacing w:after="0"/>
        <w:rPr>
          <w:rFonts w:ascii="Arial" w:hAnsi="Arial" w:cs="Arial"/>
          <w:b/>
          <w:vanish/>
          <w:sz w:val="28"/>
          <w:szCs w:val="28"/>
        </w:rPr>
      </w:pPr>
    </w:p>
    <w:p w14:paraId="3CD92D6D" w14:textId="77777777" w:rsidR="003C4632" w:rsidRPr="007753D2" w:rsidRDefault="003C4632" w:rsidP="003C4632">
      <w:pPr>
        <w:pStyle w:val="ListParagraph"/>
        <w:numPr>
          <w:ilvl w:val="1"/>
          <w:numId w:val="29"/>
        </w:numPr>
        <w:spacing w:after="0"/>
        <w:rPr>
          <w:rFonts w:ascii="Arial" w:hAnsi="Arial" w:cs="Arial"/>
          <w:b/>
          <w:vanish/>
          <w:sz w:val="28"/>
          <w:szCs w:val="28"/>
        </w:rPr>
      </w:pPr>
    </w:p>
    <w:p w14:paraId="72B08703" w14:textId="77777777" w:rsidR="003C4632" w:rsidRPr="007753D2" w:rsidRDefault="003C4632" w:rsidP="003C4632">
      <w:pPr>
        <w:pStyle w:val="ListParagraph"/>
        <w:numPr>
          <w:ilvl w:val="1"/>
          <w:numId w:val="29"/>
        </w:numPr>
        <w:spacing w:after="0"/>
        <w:rPr>
          <w:rFonts w:ascii="Arial" w:hAnsi="Arial" w:cs="Arial"/>
          <w:b/>
          <w:vanish/>
          <w:sz w:val="28"/>
          <w:szCs w:val="28"/>
        </w:rPr>
      </w:pPr>
    </w:p>
    <w:p w14:paraId="793864D0" w14:textId="77777777" w:rsidR="003C4632" w:rsidRPr="007753D2" w:rsidRDefault="003C4632" w:rsidP="003C4632">
      <w:pPr>
        <w:pStyle w:val="ListParagraph"/>
        <w:numPr>
          <w:ilvl w:val="1"/>
          <w:numId w:val="29"/>
        </w:numPr>
        <w:spacing w:after="0"/>
        <w:rPr>
          <w:rFonts w:ascii="Arial" w:hAnsi="Arial" w:cs="Arial"/>
          <w:b/>
          <w:vanish/>
          <w:sz w:val="28"/>
          <w:szCs w:val="28"/>
        </w:rPr>
      </w:pPr>
    </w:p>
    <w:p w14:paraId="038080F8" w14:textId="47405EA3" w:rsidR="003C4632" w:rsidRPr="006C0FF9" w:rsidRDefault="003C4632" w:rsidP="006C0FF9">
      <w:pPr>
        <w:pStyle w:val="ListParagraph"/>
        <w:numPr>
          <w:ilvl w:val="1"/>
          <w:numId w:val="7"/>
        </w:numPr>
        <w:rPr>
          <w:rFonts w:ascii="Arial" w:hAnsi="Arial" w:cs="Arial"/>
          <w:b/>
          <w:sz w:val="28"/>
          <w:szCs w:val="28"/>
        </w:rPr>
      </w:pPr>
      <w:r w:rsidRPr="006C0FF9">
        <w:rPr>
          <w:rFonts w:ascii="Arial" w:hAnsi="Arial" w:cs="Arial"/>
          <w:b/>
          <w:sz w:val="28"/>
          <w:szCs w:val="28"/>
        </w:rPr>
        <w:t xml:space="preserve">Scope of Work  </w:t>
      </w:r>
    </w:p>
    <w:p w14:paraId="7F2B2C6B" w14:textId="77777777" w:rsidR="006C0FF9" w:rsidRDefault="006C0FF9" w:rsidP="006C0FF9">
      <w:pPr>
        <w:pStyle w:val="ListParagraph"/>
        <w:spacing w:line="240" w:lineRule="auto"/>
        <w:ind w:left="450"/>
        <w:rPr>
          <w:rFonts w:ascii="Arial" w:hAnsi="Arial" w:cs="Arial"/>
          <w:sz w:val="24"/>
          <w:szCs w:val="24"/>
        </w:rPr>
      </w:pPr>
    </w:p>
    <w:p w14:paraId="0D1731C4" w14:textId="0E52216F" w:rsidR="005024F2" w:rsidRDefault="005024F2" w:rsidP="006C0FF9">
      <w:pPr>
        <w:pStyle w:val="ListParagraph"/>
        <w:spacing w:line="240" w:lineRule="auto"/>
        <w:ind w:left="450"/>
        <w:rPr>
          <w:rFonts w:ascii="Arial" w:hAnsi="Arial" w:cs="Arial"/>
          <w:sz w:val="24"/>
          <w:szCs w:val="24"/>
        </w:rPr>
      </w:pPr>
      <w:r>
        <w:rPr>
          <w:rFonts w:ascii="Arial" w:hAnsi="Arial" w:cs="Arial"/>
          <w:sz w:val="24"/>
          <w:szCs w:val="24"/>
        </w:rPr>
        <w:t>For both the Peterborough (1100 Chemong Road) and Lindsay (42 Victoria Avenue North) Offices:</w:t>
      </w:r>
    </w:p>
    <w:p w14:paraId="5DD6DE10" w14:textId="77777777" w:rsidR="005024F2" w:rsidRDefault="005024F2" w:rsidP="006C0FF9">
      <w:pPr>
        <w:pStyle w:val="ListParagraph"/>
        <w:spacing w:line="240" w:lineRule="auto"/>
        <w:ind w:left="450"/>
        <w:rPr>
          <w:rFonts w:ascii="Arial" w:hAnsi="Arial" w:cs="Arial"/>
          <w:sz w:val="24"/>
          <w:szCs w:val="24"/>
        </w:rPr>
      </w:pPr>
    </w:p>
    <w:p w14:paraId="7539B9B6" w14:textId="578654CE" w:rsidR="005024F2" w:rsidRDefault="006C0FF9" w:rsidP="006C0FF9">
      <w:pPr>
        <w:pStyle w:val="ListParagraph"/>
        <w:numPr>
          <w:ilvl w:val="0"/>
          <w:numId w:val="49"/>
        </w:numPr>
        <w:spacing w:line="240" w:lineRule="auto"/>
        <w:rPr>
          <w:rFonts w:ascii="Arial" w:hAnsi="Arial" w:cs="Arial"/>
          <w:sz w:val="24"/>
          <w:szCs w:val="24"/>
        </w:rPr>
      </w:pPr>
      <w:r w:rsidRPr="006C0FF9">
        <w:rPr>
          <w:rFonts w:ascii="Arial" w:hAnsi="Arial" w:cs="Arial"/>
          <w:sz w:val="24"/>
          <w:szCs w:val="24"/>
        </w:rPr>
        <w:t xml:space="preserve">Removal of existing </w:t>
      </w:r>
      <w:r w:rsidR="005024F2">
        <w:rPr>
          <w:rFonts w:ascii="Arial" w:hAnsi="Arial" w:cs="Arial"/>
          <w:sz w:val="24"/>
          <w:szCs w:val="24"/>
        </w:rPr>
        <w:t>concrete curbs and safely stored for repurposing.</w:t>
      </w:r>
    </w:p>
    <w:p w14:paraId="2E31E805" w14:textId="7E41842D" w:rsidR="005024F2" w:rsidRDefault="005024F2" w:rsidP="006C0FF9">
      <w:pPr>
        <w:pStyle w:val="ListParagraph"/>
        <w:numPr>
          <w:ilvl w:val="0"/>
          <w:numId w:val="49"/>
        </w:numPr>
        <w:spacing w:line="240" w:lineRule="auto"/>
        <w:rPr>
          <w:rFonts w:ascii="Arial" w:hAnsi="Arial" w:cs="Arial"/>
          <w:sz w:val="24"/>
          <w:szCs w:val="24"/>
        </w:rPr>
      </w:pPr>
      <w:r>
        <w:rPr>
          <w:rFonts w:ascii="Arial" w:hAnsi="Arial" w:cs="Arial"/>
          <w:sz w:val="24"/>
          <w:szCs w:val="24"/>
        </w:rPr>
        <w:t xml:space="preserve">Removal of </w:t>
      </w:r>
      <w:r w:rsidR="006C0FF9">
        <w:rPr>
          <w:rFonts w:ascii="Arial" w:hAnsi="Arial" w:cs="Arial"/>
          <w:sz w:val="24"/>
          <w:szCs w:val="24"/>
        </w:rPr>
        <w:t>layers of asphalt</w:t>
      </w:r>
      <w:r>
        <w:rPr>
          <w:rFonts w:ascii="Arial" w:hAnsi="Arial" w:cs="Arial"/>
          <w:sz w:val="24"/>
          <w:szCs w:val="24"/>
        </w:rPr>
        <w:t>, down to the gravel base.</w:t>
      </w:r>
    </w:p>
    <w:p w14:paraId="7EC83204" w14:textId="6A87DE6D" w:rsidR="003C4632" w:rsidRDefault="005024F2" w:rsidP="006C0FF9">
      <w:pPr>
        <w:pStyle w:val="ListParagraph"/>
        <w:numPr>
          <w:ilvl w:val="0"/>
          <w:numId w:val="49"/>
        </w:numPr>
        <w:spacing w:line="240" w:lineRule="auto"/>
        <w:rPr>
          <w:rFonts w:ascii="Arial" w:hAnsi="Arial" w:cs="Arial"/>
          <w:sz w:val="24"/>
          <w:szCs w:val="24"/>
        </w:rPr>
      </w:pPr>
      <w:proofErr w:type="gramStart"/>
      <w:r>
        <w:rPr>
          <w:rFonts w:ascii="Arial" w:hAnsi="Arial" w:cs="Arial"/>
          <w:sz w:val="24"/>
          <w:szCs w:val="24"/>
        </w:rPr>
        <w:t>Clean</w:t>
      </w:r>
      <w:proofErr w:type="gramEnd"/>
      <w:r>
        <w:rPr>
          <w:rFonts w:ascii="Arial" w:hAnsi="Arial" w:cs="Arial"/>
          <w:sz w:val="24"/>
          <w:szCs w:val="24"/>
        </w:rPr>
        <w:t xml:space="preserve"> up and disposal of waste asphalt.</w:t>
      </w:r>
    </w:p>
    <w:p w14:paraId="265384B4" w14:textId="77777777" w:rsidR="005024F2" w:rsidRDefault="005024F2" w:rsidP="006C0FF9">
      <w:pPr>
        <w:pStyle w:val="ListParagraph"/>
        <w:numPr>
          <w:ilvl w:val="0"/>
          <w:numId w:val="49"/>
        </w:numPr>
        <w:spacing w:line="240" w:lineRule="auto"/>
        <w:rPr>
          <w:rFonts w:ascii="Arial" w:hAnsi="Arial" w:cs="Arial"/>
          <w:sz w:val="24"/>
          <w:szCs w:val="24"/>
        </w:rPr>
      </w:pPr>
      <w:proofErr w:type="gramStart"/>
      <w:r>
        <w:rPr>
          <w:rFonts w:ascii="Arial" w:hAnsi="Arial" w:cs="Arial"/>
          <w:sz w:val="24"/>
          <w:szCs w:val="24"/>
        </w:rPr>
        <w:t>Regrading</w:t>
      </w:r>
      <w:proofErr w:type="gramEnd"/>
      <w:r>
        <w:rPr>
          <w:rFonts w:ascii="Arial" w:hAnsi="Arial" w:cs="Arial"/>
          <w:sz w:val="24"/>
          <w:szCs w:val="24"/>
        </w:rPr>
        <w:t xml:space="preserve"> and levelling of ground.</w:t>
      </w:r>
    </w:p>
    <w:p w14:paraId="1D07B5A0" w14:textId="77777777" w:rsidR="005024F2" w:rsidRDefault="005024F2" w:rsidP="006C0FF9">
      <w:pPr>
        <w:pStyle w:val="ListParagraph"/>
        <w:numPr>
          <w:ilvl w:val="0"/>
          <w:numId w:val="49"/>
        </w:numPr>
        <w:spacing w:line="240" w:lineRule="auto"/>
        <w:rPr>
          <w:rFonts w:ascii="Arial" w:hAnsi="Arial" w:cs="Arial"/>
          <w:sz w:val="24"/>
          <w:szCs w:val="24"/>
        </w:rPr>
      </w:pPr>
      <w:r>
        <w:rPr>
          <w:rFonts w:ascii="Arial" w:hAnsi="Arial" w:cs="Arial"/>
          <w:sz w:val="24"/>
          <w:szCs w:val="24"/>
        </w:rPr>
        <w:t>Installation of base lift layer of HL8, not less than 2.5” thick</w:t>
      </w:r>
    </w:p>
    <w:p w14:paraId="6187B7FB" w14:textId="77777777" w:rsidR="005024F2" w:rsidRDefault="005024F2" w:rsidP="006C0FF9">
      <w:pPr>
        <w:pStyle w:val="ListParagraph"/>
        <w:numPr>
          <w:ilvl w:val="0"/>
          <w:numId w:val="49"/>
        </w:numPr>
        <w:spacing w:line="240" w:lineRule="auto"/>
        <w:rPr>
          <w:rFonts w:ascii="Arial" w:hAnsi="Arial" w:cs="Arial"/>
          <w:sz w:val="24"/>
          <w:szCs w:val="24"/>
        </w:rPr>
      </w:pPr>
      <w:r>
        <w:rPr>
          <w:rFonts w:ascii="Arial" w:hAnsi="Arial" w:cs="Arial"/>
          <w:sz w:val="24"/>
          <w:szCs w:val="24"/>
        </w:rPr>
        <w:t>Installation of top lift layer HL3 48, not less than 2” thick.</w:t>
      </w:r>
    </w:p>
    <w:p w14:paraId="16325112" w14:textId="77777777" w:rsidR="005024F2" w:rsidRDefault="005024F2" w:rsidP="006C0FF9">
      <w:pPr>
        <w:pStyle w:val="ListParagraph"/>
        <w:numPr>
          <w:ilvl w:val="0"/>
          <w:numId w:val="49"/>
        </w:numPr>
        <w:spacing w:line="240" w:lineRule="auto"/>
        <w:rPr>
          <w:rFonts w:ascii="Arial" w:hAnsi="Arial" w:cs="Arial"/>
          <w:sz w:val="24"/>
          <w:szCs w:val="24"/>
        </w:rPr>
      </w:pPr>
      <w:r>
        <w:rPr>
          <w:rFonts w:ascii="Arial" w:hAnsi="Arial" w:cs="Arial"/>
          <w:sz w:val="24"/>
          <w:szCs w:val="24"/>
        </w:rPr>
        <w:t>Replacement of concrete curbs, as noted above.</w:t>
      </w:r>
    </w:p>
    <w:p w14:paraId="61A0A033" w14:textId="4EFBCF0B" w:rsidR="005024F2" w:rsidRPr="006C0FF9" w:rsidRDefault="005024F2" w:rsidP="006C0FF9">
      <w:pPr>
        <w:pStyle w:val="ListParagraph"/>
        <w:numPr>
          <w:ilvl w:val="0"/>
          <w:numId w:val="49"/>
        </w:numPr>
        <w:spacing w:line="240" w:lineRule="auto"/>
        <w:rPr>
          <w:rFonts w:ascii="Arial" w:hAnsi="Arial" w:cs="Arial"/>
          <w:sz w:val="24"/>
          <w:szCs w:val="24"/>
        </w:rPr>
      </w:pPr>
      <w:r>
        <w:rPr>
          <w:rFonts w:ascii="Arial" w:hAnsi="Arial" w:cs="Arial"/>
          <w:sz w:val="24"/>
          <w:szCs w:val="24"/>
        </w:rPr>
        <w:t xml:space="preserve">Line painting for parking use. </w:t>
      </w:r>
    </w:p>
    <w:p w14:paraId="6133C9CC" w14:textId="77777777" w:rsidR="003C4632" w:rsidRDefault="003C4632" w:rsidP="003C4632">
      <w:pPr>
        <w:spacing w:line="240" w:lineRule="auto"/>
        <w:rPr>
          <w:rFonts w:ascii="Arial" w:hAnsi="Arial" w:cs="Arial"/>
          <w:sz w:val="24"/>
          <w:szCs w:val="24"/>
        </w:rPr>
      </w:pPr>
    </w:p>
    <w:p w14:paraId="1AD18B2D" w14:textId="77777777" w:rsidR="003C4632" w:rsidRDefault="003C4632" w:rsidP="003C4632">
      <w:pPr>
        <w:spacing w:line="240" w:lineRule="auto"/>
        <w:rPr>
          <w:rFonts w:ascii="Arial" w:hAnsi="Arial" w:cs="Arial"/>
          <w:sz w:val="24"/>
          <w:szCs w:val="24"/>
        </w:rPr>
      </w:pPr>
    </w:p>
    <w:p w14:paraId="73D4FEAF" w14:textId="77777777" w:rsidR="003C4632" w:rsidRDefault="003C4632" w:rsidP="003C4632">
      <w:pPr>
        <w:pStyle w:val="ListParagraph"/>
        <w:numPr>
          <w:ilvl w:val="0"/>
          <w:numId w:val="11"/>
        </w:numPr>
        <w:spacing w:after="0" w:line="240" w:lineRule="auto"/>
        <w:rPr>
          <w:rFonts w:ascii="Arial" w:hAnsi="Arial" w:cs="Arial"/>
          <w:b/>
          <w:sz w:val="28"/>
          <w:szCs w:val="28"/>
        </w:rPr>
      </w:pPr>
      <w:r w:rsidRPr="00C45350">
        <w:rPr>
          <w:rFonts w:ascii="Arial" w:hAnsi="Arial" w:cs="Arial"/>
          <w:b/>
          <w:sz w:val="28"/>
          <w:szCs w:val="28"/>
        </w:rPr>
        <w:t xml:space="preserve">PART </w:t>
      </w:r>
      <w:r>
        <w:rPr>
          <w:rFonts w:ascii="Arial" w:hAnsi="Arial" w:cs="Arial"/>
          <w:b/>
          <w:sz w:val="28"/>
          <w:szCs w:val="28"/>
        </w:rPr>
        <w:t>3</w:t>
      </w:r>
      <w:r w:rsidRPr="00C45350">
        <w:rPr>
          <w:rFonts w:ascii="Arial" w:hAnsi="Arial" w:cs="Arial"/>
          <w:b/>
          <w:sz w:val="28"/>
          <w:szCs w:val="28"/>
        </w:rPr>
        <w:t xml:space="preserve"> – </w:t>
      </w:r>
      <w:r>
        <w:rPr>
          <w:rFonts w:ascii="Arial" w:hAnsi="Arial" w:cs="Arial"/>
          <w:b/>
          <w:sz w:val="28"/>
          <w:szCs w:val="28"/>
        </w:rPr>
        <w:t>EVALUATION OF PROPOSALS</w:t>
      </w:r>
    </w:p>
    <w:p w14:paraId="4D3B6866" w14:textId="77777777" w:rsidR="003C4632" w:rsidRPr="00477E7F" w:rsidRDefault="003C4632" w:rsidP="003C4632">
      <w:pPr>
        <w:spacing w:line="240" w:lineRule="auto"/>
        <w:rPr>
          <w:rFonts w:ascii="Arial" w:hAnsi="Arial" w:cs="Arial"/>
          <w:b/>
          <w:sz w:val="28"/>
          <w:szCs w:val="28"/>
        </w:rPr>
      </w:pPr>
    </w:p>
    <w:p w14:paraId="7B20EF63" w14:textId="77777777" w:rsidR="003C4632" w:rsidRDefault="003C4632" w:rsidP="003C4632">
      <w:pPr>
        <w:pStyle w:val="ListParagraph"/>
        <w:numPr>
          <w:ilvl w:val="1"/>
          <w:numId w:val="11"/>
        </w:numPr>
        <w:spacing w:after="0" w:line="240" w:lineRule="auto"/>
        <w:rPr>
          <w:rFonts w:ascii="Arial" w:hAnsi="Arial" w:cs="Arial"/>
          <w:b/>
          <w:sz w:val="28"/>
          <w:szCs w:val="28"/>
        </w:rPr>
      </w:pPr>
      <w:r>
        <w:rPr>
          <w:rFonts w:ascii="Arial" w:hAnsi="Arial" w:cs="Arial"/>
          <w:b/>
          <w:sz w:val="28"/>
          <w:szCs w:val="28"/>
        </w:rPr>
        <w:t>Stages of Proposal Evaluation</w:t>
      </w:r>
    </w:p>
    <w:p w14:paraId="398C9D1B" w14:textId="77777777" w:rsidR="003C4632" w:rsidRPr="00302A26" w:rsidRDefault="003C4632" w:rsidP="003C4632">
      <w:pPr>
        <w:spacing w:line="240" w:lineRule="auto"/>
        <w:ind w:left="360"/>
        <w:rPr>
          <w:rFonts w:ascii="Arial" w:hAnsi="Arial" w:cs="Arial"/>
          <w:b/>
          <w:sz w:val="28"/>
          <w:szCs w:val="28"/>
        </w:rPr>
      </w:pPr>
    </w:p>
    <w:p w14:paraId="6273DD43" w14:textId="77777777" w:rsidR="003C4632" w:rsidRDefault="003C4632" w:rsidP="003C4632">
      <w:pPr>
        <w:pStyle w:val="ListParagraph"/>
        <w:numPr>
          <w:ilvl w:val="2"/>
          <w:numId w:val="11"/>
        </w:numPr>
        <w:spacing w:after="0" w:line="240" w:lineRule="auto"/>
        <w:rPr>
          <w:rFonts w:ascii="Arial" w:hAnsi="Arial" w:cs="Arial"/>
          <w:b/>
          <w:sz w:val="28"/>
          <w:szCs w:val="28"/>
        </w:rPr>
      </w:pPr>
      <w:r>
        <w:rPr>
          <w:rFonts w:ascii="Arial" w:hAnsi="Arial" w:cs="Arial"/>
          <w:b/>
          <w:sz w:val="28"/>
          <w:szCs w:val="28"/>
        </w:rPr>
        <w:t xml:space="preserve">  Stage I</w:t>
      </w:r>
      <w:r w:rsidR="00892861">
        <w:rPr>
          <w:rFonts w:ascii="Arial" w:hAnsi="Arial" w:cs="Arial"/>
          <w:b/>
          <w:sz w:val="28"/>
          <w:szCs w:val="28"/>
        </w:rPr>
        <w:t xml:space="preserve"> – Compliance with Mandatory Requirements</w:t>
      </w:r>
    </w:p>
    <w:p w14:paraId="11FC45FC" w14:textId="7FD96933" w:rsidR="003C4632" w:rsidRDefault="003C4632" w:rsidP="003C4632">
      <w:pPr>
        <w:spacing w:line="240" w:lineRule="auto"/>
        <w:ind w:left="720"/>
        <w:rPr>
          <w:rFonts w:ascii="Arial" w:hAnsi="Arial" w:cs="Arial"/>
          <w:sz w:val="24"/>
          <w:szCs w:val="24"/>
        </w:rPr>
      </w:pPr>
      <w:r w:rsidRPr="00477E7F">
        <w:rPr>
          <w:rFonts w:ascii="Arial" w:hAnsi="Arial" w:cs="Arial"/>
          <w:sz w:val="24"/>
          <w:szCs w:val="24"/>
        </w:rPr>
        <w:t>Stage I will consist of a review to determine which proposals comply with all the mandatory requirements.  Proposals which do not comply with all the mandatory requirements will be disqualified and not evaluated further.</w:t>
      </w:r>
    </w:p>
    <w:p w14:paraId="16158494" w14:textId="77777777" w:rsidR="003C4632" w:rsidRPr="00477E7F" w:rsidRDefault="003C4632" w:rsidP="003C4632">
      <w:pPr>
        <w:spacing w:line="240" w:lineRule="auto"/>
        <w:ind w:left="720"/>
        <w:rPr>
          <w:rFonts w:ascii="Arial" w:hAnsi="Arial" w:cs="Arial"/>
          <w:b/>
          <w:sz w:val="28"/>
          <w:szCs w:val="28"/>
        </w:rPr>
      </w:pPr>
    </w:p>
    <w:p w14:paraId="528BE5CD" w14:textId="77777777" w:rsidR="003C4632" w:rsidRPr="00477E7F" w:rsidRDefault="003C4632" w:rsidP="003C4632">
      <w:pPr>
        <w:pStyle w:val="ListParagraph"/>
        <w:numPr>
          <w:ilvl w:val="0"/>
          <w:numId w:val="9"/>
        </w:numPr>
        <w:spacing w:after="0" w:line="240" w:lineRule="auto"/>
        <w:rPr>
          <w:rFonts w:ascii="Arial" w:hAnsi="Arial" w:cs="Arial"/>
          <w:b/>
          <w:vanish/>
          <w:sz w:val="28"/>
          <w:szCs w:val="28"/>
        </w:rPr>
      </w:pPr>
    </w:p>
    <w:p w14:paraId="5BFBC09D" w14:textId="77777777" w:rsidR="003C4632" w:rsidRPr="00477E7F" w:rsidRDefault="003C4632" w:rsidP="003C4632">
      <w:pPr>
        <w:pStyle w:val="ListParagraph"/>
        <w:numPr>
          <w:ilvl w:val="0"/>
          <w:numId w:val="9"/>
        </w:numPr>
        <w:spacing w:after="0" w:line="240" w:lineRule="auto"/>
        <w:rPr>
          <w:rFonts w:ascii="Arial" w:hAnsi="Arial" w:cs="Arial"/>
          <w:b/>
          <w:vanish/>
          <w:sz w:val="28"/>
          <w:szCs w:val="28"/>
        </w:rPr>
      </w:pPr>
    </w:p>
    <w:p w14:paraId="64192A63" w14:textId="77777777" w:rsidR="003C4632" w:rsidRPr="00477E7F" w:rsidRDefault="003C4632" w:rsidP="003C4632">
      <w:pPr>
        <w:pStyle w:val="ListParagraph"/>
        <w:numPr>
          <w:ilvl w:val="1"/>
          <w:numId w:val="9"/>
        </w:numPr>
        <w:spacing w:after="0" w:line="240" w:lineRule="auto"/>
        <w:rPr>
          <w:rFonts w:ascii="Arial" w:hAnsi="Arial" w:cs="Arial"/>
          <w:b/>
          <w:vanish/>
          <w:sz w:val="28"/>
          <w:szCs w:val="28"/>
        </w:rPr>
      </w:pPr>
    </w:p>
    <w:p w14:paraId="347C12A0" w14:textId="77777777" w:rsidR="003C4632" w:rsidRPr="00477E7F" w:rsidRDefault="003C4632" w:rsidP="003C4632">
      <w:pPr>
        <w:pStyle w:val="ListParagraph"/>
        <w:numPr>
          <w:ilvl w:val="2"/>
          <w:numId w:val="9"/>
        </w:numPr>
        <w:spacing w:after="0" w:line="240" w:lineRule="auto"/>
        <w:rPr>
          <w:rFonts w:ascii="Arial" w:hAnsi="Arial" w:cs="Arial"/>
          <w:b/>
          <w:vanish/>
          <w:sz w:val="28"/>
          <w:szCs w:val="28"/>
        </w:rPr>
      </w:pPr>
    </w:p>
    <w:p w14:paraId="16E344DE" w14:textId="77777777" w:rsidR="003C4632" w:rsidRDefault="003C4632" w:rsidP="003C4632">
      <w:pPr>
        <w:pStyle w:val="ListParagraph"/>
        <w:numPr>
          <w:ilvl w:val="2"/>
          <w:numId w:val="9"/>
        </w:numPr>
        <w:spacing w:after="0" w:line="240" w:lineRule="auto"/>
        <w:rPr>
          <w:rFonts w:ascii="Arial" w:hAnsi="Arial" w:cs="Arial"/>
          <w:b/>
          <w:sz w:val="28"/>
          <w:szCs w:val="28"/>
        </w:rPr>
      </w:pPr>
      <w:r>
        <w:rPr>
          <w:rFonts w:ascii="Arial" w:hAnsi="Arial" w:cs="Arial"/>
          <w:b/>
          <w:sz w:val="28"/>
          <w:szCs w:val="28"/>
        </w:rPr>
        <w:t xml:space="preserve">  Stage II</w:t>
      </w:r>
      <w:r w:rsidR="00892861">
        <w:rPr>
          <w:rFonts w:ascii="Arial" w:hAnsi="Arial" w:cs="Arial"/>
          <w:b/>
          <w:sz w:val="28"/>
          <w:szCs w:val="28"/>
        </w:rPr>
        <w:t xml:space="preserve"> – Evaluation of Proposal Documents and Samples</w:t>
      </w:r>
    </w:p>
    <w:p w14:paraId="27D5A9BA" w14:textId="77777777" w:rsidR="005B3F2A" w:rsidRDefault="003C4632" w:rsidP="00DE5571">
      <w:pPr>
        <w:spacing w:line="240" w:lineRule="auto"/>
        <w:ind w:left="720"/>
        <w:rPr>
          <w:rFonts w:ascii="Arial" w:hAnsi="Arial" w:cs="Arial"/>
          <w:sz w:val="24"/>
          <w:szCs w:val="24"/>
        </w:rPr>
      </w:pPr>
      <w:r>
        <w:rPr>
          <w:rFonts w:ascii="Arial" w:hAnsi="Arial" w:cs="Arial"/>
          <w:sz w:val="24"/>
          <w:szCs w:val="24"/>
        </w:rPr>
        <w:t xml:space="preserve">Stage II will consist of a scoring by KHCAS of each qualified proposal </w:t>
      </w:r>
      <w:r w:rsidR="00730CAC">
        <w:rPr>
          <w:rFonts w:ascii="Arial" w:hAnsi="Arial" w:cs="Arial"/>
          <w:sz w:val="24"/>
          <w:szCs w:val="24"/>
        </w:rPr>
        <w:t>based on</w:t>
      </w:r>
      <w:r>
        <w:rPr>
          <w:rFonts w:ascii="Arial" w:hAnsi="Arial" w:cs="Arial"/>
          <w:sz w:val="24"/>
          <w:szCs w:val="24"/>
        </w:rPr>
        <w:t xml:space="preserve"> the ra</w:t>
      </w:r>
      <w:r w:rsidR="005B3F2A">
        <w:rPr>
          <w:rFonts w:ascii="Arial" w:hAnsi="Arial" w:cs="Arial"/>
          <w:sz w:val="24"/>
          <w:szCs w:val="24"/>
        </w:rPr>
        <w:t>ted criteria determined as follows:</w:t>
      </w:r>
    </w:p>
    <w:p w14:paraId="4ADD1D6F" w14:textId="77777777" w:rsidR="003C4632" w:rsidRDefault="003C4632" w:rsidP="003C4632">
      <w:pPr>
        <w:spacing w:line="240" w:lineRule="auto"/>
        <w:ind w:left="720"/>
        <w:rPr>
          <w:rFonts w:ascii="Arial" w:hAnsi="Arial" w:cs="Arial"/>
          <w:sz w:val="24"/>
          <w:szCs w:val="24"/>
        </w:rPr>
      </w:pPr>
    </w:p>
    <w:tbl>
      <w:tblPr>
        <w:tblStyle w:val="TableGrid"/>
        <w:tblW w:w="0" w:type="auto"/>
        <w:tblInd w:w="1728" w:type="dxa"/>
        <w:tblLook w:val="04A0" w:firstRow="1" w:lastRow="0" w:firstColumn="1" w:lastColumn="0" w:noHBand="0" w:noVBand="1"/>
      </w:tblPr>
      <w:tblGrid>
        <w:gridCol w:w="4860"/>
        <w:gridCol w:w="3780"/>
      </w:tblGrid>
      <w:tr w:rsidR="005B3F2A" w:rsidRPr="003F4986" w14:paraId="5DEBC903" w14:textId="77777777" w:rsidTr="00EA1071">
        <w:tc>
          <w:tcPr>
            <w:tcW w:w="4860" w:type="dxa"/>
            <w:shd w:val="clear" w:color="auto" w:fill="D5DCE4" w:themeFill="text2" w:themeFillTint="33"/>
          </w:tcPr>
          <w:p w14:paraId="1FBF1580" w14:textId="77777777" w:rsidR="005B3F2A" w:rsidRPr="003F4986" w:rsidRDefault="005B3F2A" w:rsidP="00EA1071">
            <w:pPr>
              <w:rPr>
                <w:rFonts w:ascii="Arial" w:hAnsi="Arial" w:cs="Arial"/>
                <w:b/>
                <w:sz w:val="24"/>
                <w:szCs w:val="24"/>
              </w:rPr>
            </w:pPr>
            <w:r w:rsidRPr="003F4986">
              <w:rPr>
                <w:rFonts w:ascii="Arial" w:hAnsi="Arial" w:cs="Arial"/>
                <w:b/>
                <w:sz w:val="24"/>
                <w:szCs w:val="24"/>
              </w:rPr>
              <w:t>Rated Criteria Category</w:t>
            </w:r>
          </w:p>
        </w:tc>
        <w:tc>
          <w:tcPr>
            <w:tcW w:w="3780" w:type="dxa"/>
            <w:shd w:val="clear" w:color="auto" w:fill="D5DCE4" w:themeFill="text2" w:themeFillTint="33"/>
          </w:tcPr>
          <w:p w14:paraId="00A891BE" w14:textId="77777777" w:rsidR="005B3F2A" w:rsidRPr="003F4986" w:rsidRDefault="005B3F2A" w:rsidP="00EA1071">
            <w:pPr>
              <w:jc w:val="center"/>
              <w:rPr>
                <w:rFonts w:ascii="Arial" w:hAnsi="Arial" w:cs="Arial"/>
                <w:b/>
                <w:sz w:val="24"/>
                <w:szCs w:val="24"/>
              </w:rPr>
            </w:pPr>
            <w:r w:rsidRPr="003F4986">
              <w:rPr>
                <w:rFonts w:ascii="Arial" w:hAnsi="Arial" w:cs="Arial"/>
                <w:b/>
                <w:sz w:val="24"/>
                <w:szCs w:val="24"/>
              </w:rPr>
              <w:t>Weighting (Points)</w:t>
            </w:r>
          </w:p>
        </w:tc>
      </w:tr>
      <w:tr w:rsidR="005B3F2A" w14:paraId="5E575AB4" w14:textId="77777777" w:rsidTr="00EA1071">
        <w:tc>
          <w:tcPr>
            <w:tcW w:w="4860" w:type="dxa"/>
          </w:tcPr>
          <w:p w14:paraId="398B71A0" w14:textId="1CDBA93D" w:rsidR="005B3F2A" w:rsidRDefault="005B3F2A" w:rsidP="00EA1071">
            <w:pPr>
              <w:rPr>
                <w:rFonts w:ascii="Arial" w:hAnsi="Arial" w:cs="Arial"/>
                <w:sz w:val="24"/>
                <w:szCs w:val="24"/>
              </w:rPr>
            </w:pPr>
            <w:r>
              <w:rPr>
                <w:rFonts w:ascii="Arial" w:hAnsi="Arial" w:cs="Arial"/>
                <w:sz w:val="24"/>
                <w:szCs w:val="24"/>
              </w:rPr>
              <w:t xml:space="preserve">Evaluation of Business Case </w:t>
            </w:r>
          </w:p>
        </w:tc>
        <w:tc>
          <w:tcPr>
            <w:tcW w:w="3780" w:type="dxa"/>
          </w:tcPr>
          <w:p w14:paraId="3592DDE5" w14:textId="77777777" w:rsidR="005B3F2A" w:rsidRDefault="005B3F2A" w:rsidP="00EA1071">
            <w:pPr>
              <w:jc w:val="center"/>
              <w:rPr>
                <w:rFonts w:ascii="Arial" w:hAnsi="Arial" w:cs="Arial"/>
                <w:sz w:val="24"/>
                <w:szCs w:val="24"/>
              </w:rPr>
            </w:pPr>
            <w:r>
              <w:rPr>
                <w:rFonts w:ascii="Arial" w:hAnsi="Arial" w:cs="Arial"/>
                <w:sz w:val="24"/>
                <w:szCs w:val="24"/>
              </w:rPr>
              <w:t>45 points</w:t>
            </w:r>
          </w:p>
        </w:tc>
      </w:tr>
      <w:tr w:rsidR="005B3F2A" w14:paraId="285EDB39" w14:textId="77777777" w:rsidTr="00EA1071">
        <w:tc>
          <w:tcPr>
            <w:tcW w:w="4860" w:type="dxa"/>
          </w:tcPr>
          <w:p w14:paraId="583F944A" w14:textId="77777777" w:rsidR="005B3F2A" w:rsidRDefault="005B3F2A" w:rsidP="00EA1071">
            <w:pPr>
              <w:rPr>
                <w:rFonts w:ascii="Arial" w:hAnsi="Arial" w:cs="Arial"/>
                <w:sz w:val="24"/>
                <w:szCs w:val="24"/>
              </w:rPr>
            </w:pPr>
            <w:r>
              <w:rPr>
                <w:rFonts w:ascii="Arial" w:hAnsi="Arial" w:cs="Arial"/>
                <w:sz w:val="24"/>
                <w:szCs w:val="24"/>
              </w:rPr>
              <w:t>Quality of materials</w:t>
            </w:r>
          </w:p>
        </w:tc>
        <w:tc>
          <w:tcPr>
            <w:tcW w:w="3780" w:type="dxa"/>
          </w:tcPr>
          <w:p w14:paraId="1A28C01D" w14:textId="77777777" w:rsidR="005B3F2A" w:rsidRDefault="005B3F2A" w:rsidP="00EA1071">
            <w:pPr>
              <w:jc w:val="center"/>
              <w:rPr>
                <w:rFonts w:ascii="Arial" w:hAnsi="Arial" w:cs="Arial"/>
                <w:sz w:val="24"/>
                <w:szCs w:val="24"/>
              </w:rPr>
            </w:pPr>
            <w:r>
              <w:rPr>
                <w:rFonts w:ascii="Arial" w:hAnsi="Arial" w:cs="Arial"/>
                <w:sz w:val="24"/>
                <w:szCs w:val="24"/>
              </w:rPr>
              <w:t>15 points</w:t>
            </w:r>
          </w:p>
        </w:tc>
      </w:tr>
      <w:tr w:rsidR="005B3F2A" w14:paraId="176628D3" w14:textId="77777777" w:rsidTr="00EA1071">
        <w:tc>
          <w:tcPr>
            <w:tcW w:w="4860" w:type="dxa"/>
          </w:tcPr>
          <w:p w14:paraId="5A0CE682" w14:textId="77777777" w:rsidR="005B3F2A" w:rsidRDefault="005B3F2A" w:rsidP="00EA1071">
            <w:pPr>
              <w:tabs>
                <w:tab w:val="left" w:pos="2429"/>
              </w:tabs>
              <w:rPr>
                <w:rFonts w:ascii="Arial" w:hAnsi="Arial" w:cs="Arial"/>
                <w:sz w:val="24"/>
                <w:szCs w:val="24"/>
              </w:rPr>
            </w:pPr>
            <w:r>
              <w:rPr>
                <w:rFonts w:ascii="Arial" w:hAnsi="Arial" w:cs="Arial"/>
                <w:sz w:val="24"/>
                <w:szCs w:val="24"/>
              </w:rPr>
              <w:t>References provided</w:t>
            </w:r>
          </w:p>
        </w:tc>
        <w:tc>
          <w:tcPr>
            <w:tcW w:w="3780" w:type="dxa"/>
          </w:tcPr>
          <w:p w14:paraId="3BF3EA09" w14:textId="77777777" w:rsidR="005B3F2A" w:rsidRDefault="005B3F2A" w:rsidP="00EA1071">
            <w:pPr>
              <w:jc w:val="center"/>
              <w:rPr>
                <w:rFonts w:ascii="Arial" w:hAnsi="Arial" w:cs="Arial"/>
                <w:sz w:val="24"/>
                <w:szCs w:val="24"/>
              </w:rPr>
            </w:pPr>
            <w:r>
              <w:rPr>
                <w:rFonts w:ascii="Arial" w:hAnsi="Arial" w:cs="Arial"/>
                <w:sz w:val="24"/>
                <w:szCs w:val="24"/>
              </w:rPr>
              <w:t>10 points</w:t>
            </w:r>
          </w:p>
        </w:tc>
      </w:tr>
      <w:tr w:rsidR="005B3F2A" w14:paraId="1DDAC3E5" w14:textId="77777777" w:rsidTr="00EA1071">
        <w:tc>
          <w:tcPr>
            <w:tcW w:w="4860" w:type="dxa"/>
          </w:tcPr>
          <w:p w14:paraId="4538DA0E" w14:textId="77777777" w:rsidR="005B3F2A" w:rsidRDefault="005B3F2A" w:rsidP="00EA1071">
            <w:pPr>
              <w:rPr>
                <w:rFonts w:ascii="Arial" w:hAnsi="Arial" w:cs="Arial"/>
                <w:sz w:val="24"/>
                <w:szCs w:val="24"/>
              </w:rPr>
            </w:pPr>
          </w:p>
        </w:tc>
        <w:tc>
          <w:tcPr>
            <w:tcW w:w="3780" w:type="dxa"/>
          </w:tcPr>
          <w:p w14:paraId="311215CA" w14:textId="77777777" w:rsidR="005B3F2A" w:rsidRDefault="005B3F2A" w:rsidP="00EA1071">
            <w:pPr>
              <w:jc w:val="center"/>
              <w:rPr>
                <w:rFonts w:ascii="Arial" w:hAnsi="Arial" w:cs="Arial"/>
                <w:sz w:val="24"/>
                <w:szCs w:val="24"/>
              </w:rPr>
            </w:pPr>
          </w:p>
        </w:tc>
      </w:tr>
      <w:tr w:rsidR="005B3F2A" w:rsidRPr="007C765C" w14:paraId="0E35DECD" w14:textId="77777777" w:rsidTr="00EA1071">
        <w:tc>
          <w:tcPr>
            <w:tcW w:w="4860" w:type="dxa"/>
          </w:tcPr>
          <w:p w14:paraId="6C99F60A" w14:textId="77777777" w:rsidR="005B3F2A" w:rsidRPr="007C765C" w:rsidRDefault="005B3F2A" w:rsidP="00EA1071">
            <w:pPr>
              <w:rPr>
                <w:rFonts w:ascii="Arial" w:hAnsi="Arial" w:cs="Arial"/>
                <w:b/>
                <w:sz w:val="24"/>
                <w:szCs w:val="24"/>
              </w:rPr>
            </w:pPr>
            <w:r w:rsidRPr="007C765C">
              <w:rPr>
                <w:rFonts w:ascii="Arial" w:hAnsi="Arial" w:cs="Arial"/>
                <w:b/>
                <w:sz w:val="24"/>
                <w:szCs w:val="24"/>
              </w:rPr>
              <w:t>Total points possible</w:t>
            </w:r>
          </w:p>
        </w:tc>
        <w:tc>
          <w:tcPr>
            <w:tcW w:w="3780" w:type="dxa"/>
          </w:tcPr>
          <w:p w14:paraId="6980D345" w14:textId="77777777" w:rsidR="005B3F2A" w:rsidRPr="007C765C" w:rsidRDefault="005B3F2A" w:rsidP="00EA1071">
            <w:pPr>
              <w:jc w:val="center"/>
              <w:rPr>
                <w:rFonts w:ascii="Arial" w:hAnsi="Arial" w:cs="Arial"/>
                <w:b/>
                <w:sz w:val="24"/>
                <w:szCs w:val="24"/>
              </w:rPr>
            </w:pPr>
            <w:r>
              <w:rPr>
                <w:rFonts w:ascii="Arial" w:hAnsi="Arial" w:cs="Arial"/>
                <w:b/>
                <w:sz w:val="24"/>
                <w:szCs w:val="24"/>
              </w:rPr>
              <w:t>70</w:t>
            </w:r>
            <w:r w:rsidRPr="007C765C">
              <w:rPr>
                <w:rFonts w:ascii="Arial" w:hAnsi="Arial" w:cs="Arial"/>
                <w:b/>
                <w:sz w:val="24"/>
                <w:szCs w:val="24"/>
              </w:rPr>
              <w:t xml:space="preserve"> points</w:t>
            </w:r>
          </w:p>
        </w:tc>
      </w:tr>
    </w:tbl>
    <w:p w14:paraId="43B1250E" w14:textId="77777777" w:rsidR="00DE5571" w:rsidRDefault="00DE5571" w:rsidP="003C4632">
      <w:pPr>
        <w:spacing w:line="240" w:lineRule="auto"/>
        <w:ind w:left="720"/>
        <w:rPr>
          <w:rFonts w:ascii="Arial" w:hAnsi="Arial" w:cs="Arial"/>
          <w:sz w:val="24"/>
          <w:szCs w:val="24"/>
        </w:rPr>
      </w:pPr>
    </w:p>
    <w:p w14:paraId="7DE767F8" w14:textId="77777777" w:rsidR="003C4632" w:rsidRDefault="003C4632" w:rsidP="003C4632">
      <w:pPr>
        <w:spacing w:line="240" w:lineRule="auto"/>
        <w:ind w:left="720"/>
        <w:rPr>
          <w:rFonts w:ascii="Arial" w:hAnsi="Arial" w:cs="Arial"/>
          <w:sz w:val="24"/>
          <w:szCs w:val="24"/>
        </w:rPr>
      </w:pPr>
    </w:p>
    <w:p w14:paraId="318C85C9" w14:textId="77777777" w:rsidR="003C4632" w:rsidRDefault="003C4632" w:rsidP="003C4632">
      <w:pPr>
        <w:pStyle w:val="ListParagraph"/>
        <w:numPr>
          <w:ilvl w:val="2"/>
          <w:numId w:val="9"/>
        </w:numPr>
        <w:spacing w:after="0" w:line="240" w:lineRule="auto"/>
        <w:rPr>
          <w:rFonts w:ascii="Arial" w:hAnsi="Arial" w:cs="Arial"/>
          <w:b/>
          <w:sz w:val="28"/>
          <w:szCs w:val="28"/>
        </w:rPr>
      </w:pPr>
      <w:r>
        <w:rPr>
          <w:rFonts w:ascii="Arial" w:hAnsi="Arial" w:cs="Arial"/>
          <w:b/>
          <w:sz w:val="28"/>
          <w:szCs w:val="28"/>
        </w:rPr>
        <w:t xml:space="preserve">  Stage III</w:t>
      </w:r>
      <w:r w:rsidR="00DE5571">
        <w:rPr>
          <w:rFonts w:ascii="Arial" w:hAnsi="Arial" w:cs="Arial"/>
          <w:b/>
          <w:sz w:val="28"/>
          <w:szCs w:val="28"/>
        </w:rPr>
        <w:t xml:space="preserve"> – Evaluation of Pricing</w:t>
      </w:r>
    </w:p>
    <w:p w14:paraId="76F5510C" w14:textId="77777777" w:rsidR="00DE5571" w:rsidRDefault="003C4632" w:rsidP="003C4632">
      <w:pPr>
        <w:spacing w:line="240" w:lineRule="auto"/>
        <w:ind w:left="720"/>
        <w:rPr>
          <w:rFonts w:ascii="Arial" w:hAnsi="Arial" w:cs="Arial"/>
          <w:sz w:val="24"/>
          <w:szCs w:val="24"/>
        </w:rPr>
      </w:pPr>
      <w:r>
        <w:rPr>
          <w:rFonts w:ascii="Arial" w:hAnsi="Arial" w:cs="Arial"/>
          <w:sz w:val="24"/>
          <w:szCs w:val="24"/>
        </w:rPr>
        <w:t>Upon completion of Stage II for all proponents, the sealed pricing envelope provided by each proponent will then be opened</w:t>
      </w:r>
      <w:r w:rsidR="00DE5571">
        <w:rPr>
          <w:rFonts w:ascii="Arial" w:hAnsi="Arial" w:cs="Arial"/>
          <w:sz w:val="24"/>
          <w:szCs w:val="24"/>
        </w:rPr>
        <w:t>.</w:t>
      </w:r>
    </w:p>
    <w:p w14:paraId="3C33422E" w14:textId="77777777" w:rsidR="00DE5571" w:rsidRDefault="00DE5571" w:rsidP="00DE5571">
      <w:pPr>
        <w:spacing w:line="240" w:lineRule="auto"/>
        <w:ind w:left="720"/>
        <w:rPr>
          <w:rFonts w:ascii="Arial" w:hAnsi="Arial" w:cs="Arial"/>
          <w:sz w:val="24"/>
          <w:szCs w:val="24"/>
        </w:rPr>
      </w:pPr>
      <w:r>
        <w:rPr>
          <w:rFonts w:ascii="Arial" w:hAnsi="Arial" w:cs="Arial"/>
          <w:sz w:val="24"/>
          <w:szCs w:val="24"/>
        </w:rPr>
        <w:t xml:space="preserve">Each proponent will receive a percentage of the total possible points </w:t>
      </w:r>
      <w:r>
        <w:rPr>
          <w:rFonts w:ascii="Arial" w:hAnsi="Arial" w:cs="Arial"/>
          <w:b/>
          <w:sz w:val="24"/>
          <w:szCs w:val="24"/>
        </w:rPr>
        <w:t>(3</w:t>
      </w:r>
      <w:r w:rsidRPr="004B1169">
        <w:rPr>
          <w:rFonts w:ascii="Arial" w:hAnsi="Arial" w:cs="Arial"/>
          <w:b/>
          <w:sz w:val="24"/>
          <w:szCs w:val="24"/>
        </w:rPr>
        <w:t>0 points)</w:t>
      </w:r>
      <w:r>
        <w:rPr>
          <w:rFonts w:ascii="Arial" w:hAnsi="Arial" w:cs="Arial"/>
          <w:b/>
          <w:sz w:val="24"/>
          <w:szCs w:val="24"/>
        </w:rPr>
        <w:t>.</w:t>
      </w:r>
      <w:r>
        <w:rPr>
          <w:rFonts w:ascii="Arial" w:hAnsi="Arial" w:cs="Arial"/>
          <w:sz w:val="24"/>
          <w:szCs w:val="24"/>
        </w:rPr>
        <w:t xml:space="preserve"> allocated to price by dividing that proponent’s price into the lowest bid.  For example, if the lowest bid price is $500.00, that proponent receives 100% of the possible points (500/500=100%), a </w:t>
      </w:r>
      <w:r>
        <w:rPr>
          <w:rFonts w:ascii="Arial" w:hAnsi="Arial" w:cs="Arial"/>
          <w:sz w:val="24"/>
          <w:szCs w:val="24"/>
        </w:rPr>
        <w:lastRenderedPageBreak/>
        <w:t>proponent who bids $750.00 receives 67% of the possible points (500/750=67% and a proponent who bids $1000.00 receives 50% of the possible points (500/1000=50%)</w:t>
      </w:r>
    </w:p>
    <w:p w14:paraId="157EAC44" w14:textId="77777777" w:rsidR="00DE5571" w:rsidRDefault="00DE5571" w:rsidP="00DE5571">
      <w:pPr>
        <w:spacing w:line="240" w:lineRule="auto"/>
        <w:ind w:left="360"/>
        <w:rPr>
          <w:rFonts w:ascii="Arial" w:hAnsi="Arial" w:cs="Arial"/>
          <w:sz w:val="24"/>
          <w:szCs w:val="24"/>
        </w:rPr>
      </w:pPr>
    </w:p>
    <w:p w14:paraId="37A3601B" w14:textId="77777777" w:rsidR="003C4632" w:rsidRDefault="003C4632" w:rsidP="003C4632">
      <w:pPr>
        <w:spacing w:line="240" w:lineRule="auto"/>
        <w:ind w:left="720"/>
        <w:rPr>
          <w:rFonts w:ascii="Arial" w:hAnsi="Arial" w:cs="Arial"/>
          <w:sz w:val="24"/>
          <w:szCs w:val="24"/>
        </w:rPr>
      </w:pPr>
    </w:p>
    <w:p w14:paraId="11AAB684" w14:textId="77777777" w:rsidR="003C4632" w:rsidRDefault="003C4632" w:rsidP="003C4632">
      <w:pPr>
        <w:pStyle w:val="ListParagraph"/>
        <w:numPr>
          <w:ilvl w:val="2"/>
          <w:numId w:val="9"/>
        </w:numPr>
        <w:spacing w:after="0" w:line="240" w:lineRule="auto"/>
        <w:rPr>
          <w:rFonts w:ascii="Arial" w:hAnsi="Arial" w:cs="Arial"/>
          <w:b/>
          <w:sz w:val="28"/>
          <w:szCs w:val="28"/>
        </w:rPr>
      </w:pPr>
      <w:r>
        <w:rPr>
          <w:rFonts w:ascii="Arial" w:hAnsi="Arial" w:cs="Arial"/>
          <w:b/>
          <w:sz w:val="28"/>
          <w:szCs w:val="28"/>
        </w:rPr>
        <w:t xml:space="preserve">  Cumulative Score</w:t>
      </w:r>
    </w:p>
    <w:p w14:paraId="5D289D19" w14:textId="2C8E2C85" w:rsidR="003C4632" w:rsidRDefault="00730CAC" w:rsidP="003C4632">
      <w:pPr>
        <w:spacing w:line="240" w:lineRule="auto"/>
        <w:ind w:left="720"/>
        <w:rPr>
          <w:rFonts w:ascii="Arial" w:hAnsi="Arial" w:cs="Arial"/>
          <w:sz w:val="24"/>
          <w:szCs w:val="24"/>
        </w:rPr>
      </w:pPr>
      <w:r>
        <w:rPr>
          <w:rFonts w:ascii="Arial" w:hAnsi="Arial" w:cs="Arial"/>
          <w:sz w:val="24"/>
          <w:szCs w:val="24"/>
        </w:rPr>
        <w:t>After</w:t>
      </w:r>
      <w:r w:rsidR="003C4632">
        <w:rPr>
          <w:rFonts w:ascii="Arial" w:hAnsi="Arial" w:cs="Arial"/>
          <w:sz w:val="24"/>
          <w:szCs w:val="24"/>
        </w:rPr>
        <w:t xml:space="preserve"> Stage </w:t>
      </w:r>
      <w:r w:rsidR="001E2B30">
        <w:rPr>
          <w:rFonts w:ascii="Arial" w:hAnsi="Arial" w:cs="Arial"/>
          <w:sz w:val="24"/>
          <w:szCs w:val="24"/>
        </w:rPr>
        <w:t>I</w:t>
      </w:r>
      <w:r w:rsidR="003C4632">
        <w:rPr>
          <w:rFonts w:ascii="Arial" w:hAnsi="Arial" w:cs="Arial"/>
          <w:sz w:val="24"/>
          <w:szCs w:val="24"/>
        </w:rPr>
        <w:t xml:space="preserve">II, </w:t>
      </w:r>
      <w:r w:rsidR="002F0F7E">
        <w:rPr>
          <w:rFonts w:ascii="Arial" w:hAnsi="Arial" w:cs="Arial"/>
          <w:sz w:val="24"/>
          <w:szCs w:val="24"/>
        </w:rPr>
        <w:t>scores will be tallied</w:t>
      </w:r>
      <w:r w:rsidR="00A1044C">
        <w:rPr>
          <w:rFonts w:ascii="Arial" w:hAnsi="Arial" w:cs="Arial"/>
          <w:sz w:val="24"/>
          <w:szCs w:val="24"/>
        </w:rPr>
        <w:t xml:space="preserve">.   </w:t>
      </w:r>
      <w:r w:rsidR="006C100F">
        <w:rPr>
          <w:rFonts w:ascii="Arial" w:hAnsi="Arial" w:cs="Arial"/>
          <w:sz w:val="24"/>
          <w:szCs w:val="24"/>
        </w:rPr>
        <w:t>T</w:t>
      </w:r>
      <w:r w:rsidR="003C4632">
        <w:rPr>
          <w:rFonts w:ascii="Arial" w:hAnsi="Arial" w:cs="Arial"/>
          <w:sz w:val="24"/>
          <w:szCs w:val="24"/>
        </w:rPr>
        <w:t>he highest scoring proponent will be selected to enter into the Form of Agreement attached as Appendix A to this RFP in accordance with Part 4.</w:t>
      </w:r>
      <w:r w:rsidR="005B3F2A">
        <w:rPr>
          <w:rFonts w:ascii="Arial" w:hAnsi="Arial" w:cs="Arial"/>
          <w:sz w:val="24"/>
          <w:szCs w:val="24"/>
        </w:rPr>
        <w:t xml:space="preserve">  In the event of a </w:t>
      </w:r>
      <w:r w:rsidR="00E24436">
        <w:rPr>
          <w:rFonts w:ascii="Arial" w:hAnsi="Arial" w:cs="Arial"/>
          <w:sz w:val="24"/>
          <w:szCs w:val="24"/>
        </w:rPr>
        <w:t xml:space="preserve">high score </w:t>
      </w:r>
      <w:r w:rsidR="005B3F2A">
        <w:rPr>
          <w:rFonts w:ascii="Arial" w:hAnsi="Arial" w:cs="Arial"/>
          <w:sz w:val="24"/>
          <w:szCs w:val="24"/>
        </w:rPr>
        <w:t xml:space="preserve">tie involving the incumbent, </w:t>
      </w:r>
      <w:r w:rsidR="008363B6">
        <w:rPr>
          <w:rFonts w:ascii="Arial" w:hAnsi="Arial" w:cs="Arial"/>
          <w:sz w:val="24"/>
          <w:szCs w:val="24"/>
        </w:rPr>
        <w:t>tie</w:t>
      </w:r>
      <w:r w:rsidR="005B3F2A">
        <w:rPr>
          <w:rFonts w:ascii="Arial" w:hAnsi="Arial" w:cs="Arial"/>
          <w:sz w:val="24"/>
          <w:szCs w:val="24"/>
        </w:rPr>
        <w:t xml:space="preserve"> scores will be broken using a coin toss.</w:t>
      </w:r>
    </w:p>
    <w:p w14:paraId="7A1FBC4B" w14:textId="77777777" w:rsidR="003C4632" w:rsidRDefault="003C4632" w:rsidP="003C4632">
      <w:pPr>
        <w:pStyle w:val="ListParagraph"/>
        <w:spacing w:after="0" w:line="240" w:lineRule="auto"/>
        <w:ind w:left="792"/>
        <w:rPr>
          <w:rFonts w:ascii="Arial" w:hAnsi="Arial" w:cs="Arial"/>
          <w:b/>
          <w:sz w:val="28"/>
          <w:szCs w:val="28"/>
        </w:rPr>
      </w:pPr>
    </w:p>
    <w:p w14:paraId="2E877EE3" w14:textId="77777777" w:rsidR="003C4632" w:rsidRDefault="003C4632" w:rsidP="003C4632">
      <w:pPr>
        <w:pStyle w:val="ListParagraph"/>
        <w:spacing w:after="0" w:line="240" w:lineRule="auto"/>
        <w:ind w:left="792"/>
        <w:rPr>
          <w:rFonts w:ascii="Arial" w:hAnsi="Arial" w:cs="Arial"/>
          <w:b/>
          <w:sz w:val="28"/>
          <w:szCs w:val="28"/>
        </w:rPr>
      </w:pPr>
    </w:p>
    <w:p w14:paraId="1F1B84D6" w14:textId="77777777" w:rsidR="003C4632" w:rsidRPr="008A7F0B" w:rsidRDefault="003C4632" w:rsidP="003C4632">
      <w:pPr>
        <w:pStyle w:val="ListParagraph"/>
        <w:numPr>
          <w:ilvl w:val="1"/>
          <w:numId w:val="9"/>
        </w:numPr>
        <w:spacing w:after="0" w:line="240" w:lineRule="auto"/>
        <w:rPr>
          <w:rFonts w:ascii="Arial" w:hAnsi="Arial" w:cs="Arial"/>
          <w:b/>
          <w:sz w:val="28"/>
          <w:szCs w:val="28"/>
        </w:rPr>
      </w:pPr>
      <w:r>
        <w:rPr>
          <w:rFonts w:ascii="Arial" w:hAnsi="Arial" w:cs="Arial"/>
          <w:b/>
          <w:sz w:val="28"/>
          <w:szCs w:val="28"/>
        </w:rPr>
        <w:t>Stage I – Mandatory Requirements</w:t>
      </w:r>
    </w:p>
    <w:p w14:paraId="7DC3CC52" w14:textId="77777777" w:rsidR="00A1044C" w:rsidRDefault="00A1044C" w:rsidP="003C4632">
      <w:pPr>
        <w:spacing w:line="240" w:lineRule="auto"/>
        <w:ind w:left="792"/>
        <w:rPr>
          <w:rFonts w:ascii="Arial" w:hAnsi="Arial" w:cs="Arial"/>
          <w:sz w:val="24"/>
          <w:szCs w:val="24"/>
        </w:rPr>
      </w:pPr>
    </w:p>
    <w:p w14:paraId="5B826A09" w14:textId="77777777" w:rsidR="00A1044C" w:rsidRDefault="006C100F" w:rsidP="003C4632">
      <w:pPr>
        <w:spacing w:line="240" w:lineRule="auto"/>
        <w:ind w:left="792"/>
        <w:rPr>
          <w:rFonts w:ascii="Arial" w:hAnsi="Arial" w:cs="Arial"/>
          <w:sz w:val="24"/>
          <w:szCs w:val="24"/>
        </w:rPr>
      </w:pPr>
      <w:r>
        <w:rPr>
          <w:rFonts w:ascii="Arial" w:hAnsi="Arial" w:cs="Arial"/>
          <w:sz w:val="24"/>
          <w:szCs w:val="24"/>
        </w:rPr>
        <w:t>T</w:t>
      </w:r>
      <w:r w:rsidR="00A1044C">
        <w:rPr>
          <w:rFonts w:ascii="Arial" w:hAnsi="Arial" w:cs="Arial"/>
          <w:sz w:val="24"/>
          <w:szCs w:val="24"/>
        </w:rPr>
        <w:t xml:space="preserve">he following </w:t>
      </w:r>
      <w:r w:rsidRPr="006C100F">
        <w:rPr>
          <w:rFonts w:ascii="Arial" w:hAnsi="Arial" w:cs="Arial"/>
          <w:b/>
          <w:sz w:val="24"/>
          <w:szCs w:val="24"/>
        </w:rPr>
        <w:t>mandatory</w:t>
      </w:r>
      <w:r>
        <w:rPr>
          <w:rFonts w:ascii="Arial" w:hAnsi="Arial" w:cs="Arial"/>
          <w:sz w:val="24"/>
          <w:szCs w:val="24"/>
        </w:rPr>
        <w:t xml:space="preserve"> documents </w:t>
      </w:r>
      <w:r w:rsidR="00A1044C">
        <w:rPr>
          <w:rFonts w:ascii="Arial" w:hAnsi="Arial" w:cs="Arial"/>
          <w:sz w:val="24"/>
          <w:szCs w:val="24"/>
        </w:rPr>
        <w:t>must be completed and inserted in the proposal:</w:t>
      </w:r>
    </w:p>
    <w:p w14:paraId="352ACC0A" w14:textId="77777777" w:rsidR="002B265C" w:rsidRDefault="002B265C" w:rsidP="002B265C">
      <w:pPr>
        <w:pStyle w:val="ListParagraph"/>
        <w:numPr>
          <w:ilvl w:val="5"/>
          <w:numId w:val="30"/>
        </w:numPr>
        <w:spacing w:after="0" w:line="240" w:lineRule="auto"/>
        <w:ind w:left="2520" w:hanging="450"/>
        <w:rPr>
          <w:rFonts w:ascii="Arial" w:hAnsi="Arial" w:cs="Arial"/>
          <w:sz w:val="24"/>
          <w:szCs w:val="24"/>
        </w:rPr>
      </w:pPr>
      <w:r>
        <w:rPr>
          <w:rFonts w:ascii="Arial" w:hAnsi="Arial" w:cs="Arial"/>
          <w:sz w:val="24"/>
          <w:szCs w:val="24"/>
        </w:rPr>
        <w:t>A Certificate of insurance as described in Appendix A</w:t>
      </w:r>
    </w:p>
    <w:p w14:paraId="45E25D45" w14:textId="77777777" w:rsidR="002B265C" w:rsidRDefault="002B265C" w:rsidP="002B265C">
      <w:pPr>
        <w:pStyle w:val="ListParagraph"/>
        <w:numPr>
          <w:ilvl w:val="5"/>
          <w:numId w:val="30"/>
        </w:numPr>
        <w:spacing w:after="0" w:line="240" w:lineRule="auto"/>
        <w:ind w:left="2520" w:hanging="450"/>
        <w:rPr>
          <w:rFonts w:ascii="Arial" w:hAnsi="Arial" w:cs="Arial"/>
          <w:sz w:val="24"/>
          <w:szCs w:val="24"/>
        </w:rPr>
      </w:pPr>
      <w:r w:rsidRPr="00AB0F47">
        <w:rPr>
          <w:rFonts w:ascii="Arial" w:hAnsi="Arial" w:cs="Arial"/>
          <w:sz w:val="24"/>
          <w:szCs w:val="24"/>
        </w:rPr>
        <w:t>Signed Statement by the Proponent (Appendix C)</w:t>
      </w:r>
    </w:p>
    <w:p w14:paraId="1820FE67" w14:textId="77777777" w:rsidR="002B265C" w:rsidRDefault="002B265C" w:rsidP="002B265C">
      <w:pPr>
        <w:pStyle w:val="ListParagraph"/>
        <w:numPr>
          <w:ilvl w:val="5"/>
          <w:numId w:val="30"/>
        </w:numPr>
        <w:spacing w:after="0" w:line="240" w:lineRule="auto"/>
        <w:ind w:left="2520" w:hanging="450"/>
        <w:rPr>
          <w:rFonts w:ascii="Arial" w:hAnsi="Arial" w:cs="Arial"/>
          <w:sz w:val="24"/>
          <w:szCs w:val="24"/>
        </w:rPr>
      </w:pPr>
      <w:r w:rsidRPr="00AB0F47">
        <w:rPr>
          <w:rFonts w:ascii="Arial" w:hAnsi="Arial" w:cs="Arial"/>
          <w:sz w:val="24"/>
          <w:szCs w:val="24"/>
        </w:rPr>
        <w:t>Signed Declaration of No-Conflict of Interest (Appendix D)</w:t>
      </w:r>
    </w:p>
    <w:p w14:paraId="44CC8332" w14:textId="77777777" w:rsidR="002B265C" w:rsidRDefault="002B265C" w:rsidP="002B265C">
      <w:pPr>
        <w:pStyle w:val="ListParagraph"/>
        <w:numPr>
          <w:ilvl w:val="5"/>
          <w:numId w:val="30"/>
        </w:numPr>
        <w:spacing w:after="0" w:line="240" w:lineRule="auto"/>
        <w:ind w:left="2520" w:hanging="450"/>
        <w:rPr>
          <w:rFonts w:ascii="Arial" w:hAnsi="Arial" w:cs="Arial"/>
          <w:sz w:val="24"/>
          <w:szCs w:val="24"/>
        </w:rPr>
      </w:pPr>
      <w:r w:rsidRPr="00AB0F47">
        <w:rPr>
          <w:rFonts w:ascii="Arial" w:hAnsi="Arial" w:cs="Arial"/>
          <w:sz w:val="24"/>
          <w:szCs w:val="24"/>
        </w:rPr>
        <w:t>Completed Reference Form (Appendix E)</w:t>
      </w:r>
    </w:p>
    <w:p w14:paraId="74D1DD78" w14:textId="77777777" w:rsidR="002B265C" w:rsidRDefault="002B265C" w:rsidP="002B265C">
      <w:pPr>
        <w:pStyle w:val="ListParagraph"/>
        <w:numPr>
          <w:ilvl w:val="5"/>
          <w:numId w:val="30"/>
        </w:numPr>
        <w:spacing w:after="0" w:line="240" w:lineRule="auto"/>
        <w:ind w:left="2520" w:hanging="450"/>
        <w:rPr>
          <w:rFonts w:ascii="Arial" w:hAnsi="Arial" w:cs="Arial"/>
          <w:sz w:val="24"/>
          <w:szCs w:val="24"/>
        </w:rPr>
      </w:pPr>
      <w:r>
        <w:rPr>
          <w:rFonts w:ascii="Arial" w:hAnsi="Arial" w:cs="Arial"/>
          <w:sz w:val="24"/>
          <w:szCs w:val="24"/>
        </w:rPr>
        <w:t>Accessible Customer Service Training (Appendix I)</w:t>
      </w:r>
    </w:p>
    <w:p w14:paraId="322A294C" w14:textId="77777777" w:rsidR="002B265C" w:rsidRDefault="002B265C" w:rsidP="002B265C">
      <w:pPr>
        <w:pStyle w:val="ListParagraph"/>
        <w:spacing w:after="0" w:line="240" w:lineRule="auto"/>
        <w:rPr>
          <w:rFonts w:ascii="Arial" w:hAnsi="Arial" w:cs="Arial"/>
          <w:sz w:val="24"/>
          <w:szCs w:val="24"/>
        </w:rPr>
      </w:pPr>
      <w:r>
        <w:rPr>
          <w:rFonts w:ascii="Arial" w:hAnsi="Arial" w:cs="Arial"/>
          <w:sz w:val="24"/>
          <w:szCs w:val="24"/>
        </w:rPr>
        <w:t>Other than completing the forms, the proponent may not alter the content of these documents.</w:t>
      </w:r>
      <w:r w:rsidR="00FF771A">
        <w:rPr>
          <w:rFonts w:ascii="Arial" w:hAnsi="Arial" w:cs="Arial"/>
          <w:sz w:val="24"/>
          <w:szCs w:val="24"/>
        </w:rPr>
        <w:t xml:space="preserve">  In doing so, the proponent may be disqualified.</w:t>
      </w:r>
    </w:p>
    <w:p w14:paraId="167F273F" w14:textId="77777777" w:rsidR="002B265C" w:rsidRDefault="002B265C" w:rsidP="002B265C">
      <w:pPr>
        <w:pStyle w:val="ListParagraph"/>
        <w:spacing w:after="0" w:line="240" w:lineRule="auto"/>
        <w:rPr>
          <w:rFonts w:ascii="Arial" w:hAnsi="Arial" w:cs="Arial"/>
          <w:sz w:val="24"/>
          <w:szCs w:val="24"/>
        </w:rPr>
      </w:pPr>
    </w:p>
    <w:p w14:paraId="27115F2D" w14:textId="77777777" w:rsidR="0023288C" w:rsidRDefault="002B265C" w:rsidP="0023288C">
      <w:pPr>
        <w:pStyle w:val="ListParagraph"/>
        <w:spacing w:after="0" w:line="240" w:lineRule="auto"/>
        <w:rPr>
          <w:rFonts w:ascii="Arial" w:hAnsi="Arial" w:cs="Arial"/>
          <w:sz w:val="24"/>
          <w:szCs w:val="24"/>
        </w:rPr>
      </w:pPr>
      <w:r>
        <w:rPr>
          <w:rFonts w:ascii="Arial" w:hAnsi="Arial" w:cs="Arial"/>
          <w:sz w:val="24"/>
          <w:szCs w:val="24"/>
        </w:rPr>
        <w:t xml:space="preserve">It is </w:t>
      </w:r>
      <w:r w:rsidRPr="002B265C">
        <w:rPr>
          <w:rFonts w:ascii="Arial" w:hAnsi="Arial" w:cs="Arial"/>
          <w:b/>
          <w:sz w:val="24"/>
          <w:szCs w:val="24"/>
        </w:rPr>
        <w:t>mandatory</w:t>
      </w:r>
      <w:r>
        <w:rPr>
          <w:rFonts w:ascii="Arial" w:hAnsi="Arial" w:cs="Arial"/>
          <w:sz w:val="24"/>
          <w:szCs w:val="24"/>
        </w:rPr>
        <w:t xml:space="preserve"> that the proponent is in good standing with the Workplace Safety and Insurance Board of Ontario.  The proponent shall provide the Society with its WSIB registration number.</w:t>
      </w:r>
    </w:p>
    <w:p w14:paraId="607CF92B" w14:textId="77777777" w:rsidR="0023288C" w:rsidRDefault="0023288C" w:rsidP="0023288C">
      <w:pPr>
        <w:pStyle w:val="ListParagraph"/>
        <w:spacing w:after="0" w:line="240" w:lineRule="auto"/>
        <w:rPr>
          <w:rFonts w:ascii="Arial" w:hAnsi="Arial" w:cs="Arial"/>
          <w:sz w:val="24"/>
          <w:szCs w:val="24"/>
        </w:rPr>
      </w:pPr>
    </w:p>
    <w:p w14:paraId="4516077B" w14:textId="77777777" w:rsidR="00892861" w:rsidRDefault="00892861" w:rsidP="0023288C">
      <w:pPr>
        <w:pStyle w:val="ListParagraph"/>
        <w:spacing w:after="0" w:line="240" w:lineRule="auto"/>
        <w:rPr>
          <w:rFonts w:ascii="Arial" w:hAnsi="Arial" w:cs="Arial"/>
          <w:sz w:val="24"/>
          <w:szCs w:val="24"/>
        </w:rPr>
      </w:pPr>
      <w:r>
        <w:rPr>
          <w:rFonts w:ascii="Arial" w:hAnsi="Arial" w:cs="Arial"/>
          <w:sz w:val="24"/>
          <w:szCs w:val="24"/>
        </w:rPr>
        <w:t xml:space="preserve">It is </w:t>
      </w:r>
      <w:r w:rsidRPr="00892861">
        <w:rPr>
          <w:rFonts w:ascii="Arial" w:hAnsi="Arial" w:cs="Arial"/>
          <w:b/>
          <w:sz w:val="24"/>
          <w:szCs w:val="24"/>
        </w:rPr>
        <w:t>mandatory</w:t>
      </w:r>
      <w:r>
        <w:rPr>
          <w:rFonts w:ascii="Arial" w:hAnsi="Arial" w:cs="Arial"/>
          <w:sz w:val="24"/>
          <w:szCs w:val="24"/>
        </w:rPr>
        <w:t xml:space="preserve"> that documents shall be prepared in English.</w:t>
      </w:r>
    </w:p>
    <w:p w14:paraId="7929DF5C" w14:textId="77777777" w:rsidR="0023288C" w:rsidRDefault="0023288C" w:rsidP="0023288C">
      <w:pPr>
        <w:pStyle w:val="ListParagraph"/>
        <w:spacing w:after="0" w:line="240" w:lineRule="auto"/>
        <w:rPr>
          <w:rFonts w:ascii="Arial" w:hAnsi="Arial" w:cs="Arial"/>
          <w:sz w:val="24"/>
          <w:szCs w:val="24"/>
        </w:rPr>
      </w:pPr>
    </w:p>
    <w:p w14:paraId="566AB8EB" w14:textId="77777777" w:rsidR="006C100F" w:rsidRDefault="0023288C" w:rsidP="0023288C">
      <w:pPr>
        <w:pStyle w:val="ListParagraph"/>
        <w:spacing w:after="0" w:line="240" w:lineRule="auto"/>
        <w:rPr>
          <w:rFonts w:ascii="Arial" w:hAnsi="Arial" w:cs="Arial"/>
          <w:sz w:val="24"/>
          <w:szCs w:val="24"/>
        </w:rPr>
      </w:pPr>
      <w:r>
        <w:rPr>
          <w:rFonts w:ascii="Arial" w:hAnsi="Arial" w:cs="Arial"/>
          <w:sz w:val="24"/>
          <w:szCs w:val="24"/>
        </w:rPr>
        <w:t xml:space="preserve">It is </w:t>
      </w:r>
      <w:r w:rsidRPr="006C100F">
        <w:rPr>
          <w:rFonts w:ascii="Arial" w:hAnsi="Arial" w:cs="Arial"/>
          <w:b/>
          <w:sz w:val="24"/>
          <w:szCs w:val="24"/>
        </w:rPr>
        <w:t>mandatory</w:t>
      </w:r>
      <w:r>
        <w:rPr>
          <w:rFonts w:ascii="Arial" w:hAnsi="Arial" w:cs="Arial"/>
          <w:sz w:val="24"/>
          <w:szCs w:val="24"/>
        </w:rPr>
        <w:t xml:space="preserve"> that each proponent </w:t>
      </w:r>
      <w:r w:rsidR="006C100F">
        <w:rPr>
          <w:rFonts w:ascii="Arial" w:hAnsi="Arial" w:cs="Arial"/>
          <w:sz w:val="24"/>
          <w:szCs w:val="24"/>
        </w:rPr>
        <w:t>attend a site visit</w:t>
      </w:r>
      <w:r w:rsidR="00E24436">
        <w:rPr>
          <w:rFonts w:ascii="Arial" w:hAnsi="Arial" w:cs="Arial"/>
          <w:sz w:val="24"/>
          <w:szCs w:val="24"/>
        </w:rPr>
        <w:t>. Proponents shall contact Rob Irwin by telephone at 705-743-9751 x 1288 to schedule a site visit.  No more than two representatives from each proponent will attend the site visit.</w:t>
      </w:r>
    </w:p>
    <w:p w14:paraId="5744E9CF" w14:textId="77777777" w:rsidR="006C100F" w:rsidRDefault="006C100F" w:rsidP="0023288C">
      <w:pPr>
        <w:pStyle w:val="ListParagraph"/>
        <w:spacing w:after="0" w:line="240" w:lineRule="auto"/>
        <w:rPr>
          <w:rFonts w:ascii="Arial" w:hAnsi="Arial" w:cs="Arial"/>
          <w:sz w:val="24"/>
          <w:szCs w:val="24"/>
        </w:rPr>
      </w:pPr>
    </w:p>
    <w:p w14:paraId="09CA8D42" w14:textId="77777777" w:rsidR="006C100F" w:rsidRDefault="006C100F" w:rsidP="0023288C">
      <w:pPr>
        <w:pStyle w:val="ListParagraph"/>
        <w:spacing w:after="0" w:line="240" w:lineRule="auto"/>
        <w:rPr>
          <w:rFonts w:ascii="Arial" w:hAnsi="Arial" w:cs="Arial"/>
          <w:sz w:val="24"/>
          <w:szCs w:val="24"/>
        </w:rPr>
      </w:pPr>
      <w:r>
        <w:rPr>
          <w:rFonts w:ascii="Arial" w:hAnsi="Arial" w:cs="Arial"/>
          <w:sz w:val="24"/>
          <w:szCs w:val="24"/>
        </w:rPr>
        <w:t xml:space="preserve">It is </w:t>
      </w:r>
      <w:r w:rsidRPr="006C100F">
        <w:rPr>
          <w:rFonts w:ascii="Arial" w:hAnsi="Arial" w:cs="Arial"/>
          <w:b/>
          <w:sz w:val="24"/>
          <w:szCs w:val="24"/>
        </w:rPr>
        <w:t>mandatory</w:t>
      </w:r>
      <w:r>
        <w:rPr>
          <w:rFonts w:ascii="Arial" w:hAnsi="Arial" w:cs="Arial"/>
          <w:sz w:val="24"/>
          <w:szCs w:val="24"/>
        </w:rPr>
        <w:t xml:space="preserve"> that each proponent provide its bid package in one container as follows:</w:t>
      </w:r>
    </w:p>
    <w:p w14:paraId="3A99D566" w14:textId="34220AD5" w:rsidR="0023288C" w:rsidRDefault="006C100F" w:rsidP="006C100F">
      <w:pPr>
        <w:pStyle w:val="ListParagraph"/>
        <w:numPr>
          <w:ilvl w:val="0"/>
          <w:numId w:val="47"/>
        </w:numPr>
        <w:spacing w:after="0" w:line="240" w:lineRule="auto"/>
        <w:rPr>
          <w:rFonts w:ascii="Arial" w:hAnsi="Arial" w:cs="Arial"/>
          <w:sz w:val="24"/>
          <w:szCs w:val="24"/>
        </w:rPr>
      </w:pPr>
      <w:r>
        <w:rPr>
          <w:rFonts w:ascii="Arial" w:hAnsi="Arial" w:cs="Arial"/>
          <w:sz w:val="24"/>
          <w:szCs w:val="24"/>
        </w:rPr>
        <w:t xml:space="preserve">Signed mandatory documents and </w:t>
      </w:r>
      <w:r w:rsidR="008363B6">
        <w:rPr>
          <w:rFonts w:ascii="Arial" w:hAnsi="Arial" w:cs="Arial"/>
          <w:sz w:val="24"/>
          <w:szCs w:val="24"/>
        </w:rPr>
        <w:t>two</w:t>
      </w:r>
      <w:r>
        <w:rPr>
          <w:rFonts w:ascii="Arial" w:hAnsi="Arial" w:cs="Arial"/>
          <w:sz w:val="24"/>
          <w:szCs w:val="24"/>
        </w:rPr>
        <w:t xml:space="preserve"> copies of the business case in a sealed </w:t>
      </w:r>
      <w:proofErr w:type="gramStart"/>
      <w:r>
        <w:rPr>
          <w:rFonts w:ascii="Arial" w:hAnsi="Arial" w:cs="Arial"/>
          <w:sz w:val="24"/>
          <w:szCs w:val="24"/>
        </w:rPr>
        <w:t>envelope</w:t>
      </w:r>
      <w:proofErr w:type="gramEnd"/>
    </w:p>
    <w:p w14:paraId="3A9C7B47" w14:textId="77777777" w:rsidR="006C100F" w:rsidRDefault="006C100F" w:rsidP="006C100F">
      <w:pPr>
        <w:pStyle w:val="ListParagraph"/>
        <w:numPr>
          <w:ilvl w:val="0"/>
          <w:numId w:val="47"/>
        </w:numPr>
        <w:spacing w:after="0" w:line="240" w:lineRule="auto"/>
        <w:rPr>
          <w:rFonts w:ascii="Arial" w:hAnsi="Arial" w:cs="Arial"/>
          <w:sz w:val="24"/>
          <w:szCs w:val="24"/>
        </w:rPr>
      </w:pPr>
      <w:r>
        <w:rPr>
          <w:rFonts w:ascii="Arial" w:hAnsi="Arial" w:cs="Arial"/>
          <w:sz w:val="24"/>
          <w:szCs w:val="24"/>
        </w:rPr>
        <w:t>A separate sealed envelope with Appendix B (Form of Offer)</w:t>
      </w:r>
    </w:p>
    <w:p w14:paraId="3F519B40" w14:textId="77777777" w:rsidR="006C100F" w:rsidRDefault="006C100F" w:rsidP="006C100F">
      <w:pPr>
        <w:spacing w:line="240" w:lineRule="auto"/>
        <w:rPr>
          <w:rFonts w:ascii="Arial" w:eastAsiaTheme="minorHAnsi" w:hAnsi="Arial" w:cs="Arial"/>
          <w:sz w:val="24"/>
          <w:szCs w:val="24"/>
        </w:rPr>
      </w:pPr>
    </w:p>
    <w:p w14:paraId="38BDAFC1" w14:textId="19065576" w:rsidR="00FF771A" w:rsidRDefault="00FF771A" w:rsidP="00E24436">
      <w:pPr>
        <w:spacing w:line="240" w:lineRule="auto"/>
        <w:ind w:left="720"/>
        <w:rPr>
          <w:rFonts w:ascii="Arial" w:hAnsi="Arial" w:cs="Arial"/>
          <w:sz w:val="24"/>
          <w:szCs w:val="24"/>
        </w:rPr>
      </w:pPr>
      <w:r>
        <w:rPr>
          <w:rFonts w:ascii="Arial" w:hAnsi="Arial" w:cs="Arial"/>
          <w:sz w:val="24"/>
          <w:szCs w:val="24"/>
        </w:rPr>
        <w:br w:type="page"/>
      </w:r>
    </w:p>
    <w:p w14:paraId="600C6038" w14:textId="77777777" w:rsidR="00DE5571" w:rsidRDefault="00DE5571" w:rsidP="00892861">
      <w:pPr>
        <w:pStyle w:val="ListParagraph"/>
        <w:numPr>
          <w:ilvl w:val="1"/>
          <w:numId w:val="9"/>
        </w:numPr>
        <w:spacing w:after="0" w:line="240" w:lineRule="auto"/>
        <w:rPr>
          <w:rFonts w:ascii="Arial" w:hAnsi="Arial" w:cs="Arial"/>
          <w:b/>
          <w:sz w:val="28"/>
          <w:szCs w:val="28"/>
        </w:rPr>
      </w:pPr>
      <w:r>
        <w:rPr>
          <w:rFonts w:ascii="Arial" w:hAnsi="Arial" w:cs="Arial"/>
          <w:b/>
          <w:sz w:val="28"/>
          <w:szCs w:val="28"/>
        </w:rPr>
        <w:lastRenderedPageBreak/>
        <w:t xml:space="preserve"> </w:t>
      </w:r>
      <w:r w:rsidR="00892861">
        <w:rPr>
          <w:rFonts w:ascii="Arial" w:hAnsi="Arial" w:cs="Arial"/>
          <w:b/>
          <w:sz w:val="28"/>
          <w:szCs w:val="28"/>
        </w:rPr>
        <w:t>Stage II</w:t>
      </w:r>
      <w:r>
        <w:rPr>
          <w:rFonts w:ascii="Arial" w:hAnsi="Arial" w:cs="Arial"/>
          <w:b/>
          <w:sz w:val="28"/>
          <w:szCs w:val="28"/>
        </w:rPr>
        <w:t xml:space="preserve"> - Business Case</w:t>
      </w:r>
    </w:p>
    <w:p w14:paraId="55D42DC4" w14:textId="77777777" w:rsidR="00892861" w:rsidRDefault="00892861" w:rsidP="00892861">
      <w:pPr>
        <w:pStyle w:val="ListParagraph"/>
        <w:spacing w:after="0" w:line="240" w:lineRule="auto"/>
        <w:ind w:left="1224"/>
        <w:rPr>
          <w:rFonts w:ascii="Arial" w:hAnsi="Arial" w:cs="Arial"/>
          <w:b/>
          <w:sz w:val="28"/>
          <w:szCs w:val="28"/>
        </w:rPr>
      </w:pPr>
    </w:p>
    <w:p w14:paraId="47ECA7D9" w14:textId="77777777" w:rsidR="00DE5571" w:rsidRDefault="00DE5571" w:rsidP="00DE5571">
      <w:pPr>
        <w:spacing w:line="240" w:lineRule="auto"/>
        <w:ind w:left="360"/>
        <w:rPr>
          <w:rFonts w:ascii="Arial" w:hAnsi="Arial" w:cs="Arial"/>
          <w:sz w:val="24"/>
          <w:szCs w:val="24"/>
        </w:rPr>
      </w:pPr>
      <w:r>
        <w:rPr>
          <w:rFonts w:ascii="Arial" w:hAnsi="Arial" w:cs="Arial"/>
          <w:sz w:val="24"/>
          <w:szCs w:val="24"/>
        </w:rPr>
        <w:t>A proponent will provide information to support their qualifications.  Without limiting the generality of the foregoing, a proponent will need to describe:</w:t>
      </w:r>
    </w:p>
    <w:p w14:paraId="5CEFFC08" w14:textId="77777777" w:rsidR="00DE5571" w:rsidRDefault="00DE5571" w:rsidP="00DE5571">
      <w:pPr>
        <w:spacing w:line="240" w:lineRule="auto"/>
        <w:ind w:left="360"/>
        <w:rPr>
          <w:rFonts w:ascii="Arial" w:hAnsi="Arial" w:cs="Arial"/>
          <w:sz w:val="24"/>
          <w:szCs w:val="24"/>
        </w:rPr>
      </w:pPr>
    </w:p>
    <w:p w14:paraId="7DA4B4B1" w14:textId="77777777" w:rsidR="00DE5571" w:rsidRDefault="00DE5571" w:rsidP="00DE5571">
      <w:pPr>
        <w:pStyle w:val="ListParagraph"/>
        <w:numPr>
          <w:ilvl w:val="3"/>
          <w:numId w:val="48"/>
        </w:numPr>
        <w:spacing w:after="0" w:line="240" w:lineRule="auto"/>
        <w:ind w:left="1530" w:hanging="540"/>
        <w:rPr>
          <w:rFonts w:ascii="Arial" w:hAnsi="Arial" w:cs="Arial"/>
          <w:sz w:val="24"/>
          <w:szCs w:val="24"/>
        </w:rPr>
      </w:pPr>
      <w:r>
        <w:rPr>
          <w:rFonts w:ascii="Arial" w:hAnsi="Arial" w:cs="Arial"/>
          <w:sz w:val="24"/>
          <w:szCs w:val="24"/>
        </w:rPr>
        <w:t>Experience in working with customers with similar sized premises and the challenges, if any, encountered</w:t>
      </w:r>
    </w:p>
    <w:p w14:paraId="32B4D8D2" w14:textId="77777777" w:rsidR="00DE5571" w:rsidRDefault="00DE5571" w:rsidP="00DE5571">
      <w:pPr>
        <w:pStyle w:val="ListParagraph"/>
        <w:numPr>
          <w:ilvl w:val="3"/>
          <w:numId w:val="48"/>
        </w:numPr>
        <w:spacing w:after="0" w:line="240" w:lineRule="auto"/>
        <w:ind w:left="1530" w:hanging="540"/>
        <w:rPr>
          <w:rFonts w:ascii="Arial" w:hAnsi="Arial" w:cs="Arial"/>
          <w:sz w:val="24"/>
          <w:szCs w:val="24"/>
        </w:rPr>
      </w:pPr>
      <w:r>
        <w:rPr>
          <w:rFonts w:ascii="Arial" w:hAnsi="Arial" w:cs="Arial"/>
          <w:sz w:val="24"/>
          <w:szCs w:val="24"/>
        </w:rPr>
        <w:t xml:space="preserve">Experience in working with non-profit </w:t>
      </w:r>
      <w:proofErr w:type="gramStart"/>
      <w:r>
        <w:rPr>
          <w:rFonts w:ascii="Arial" w:hAnsi="Arial" w:cs="Arial"/>
          <w:sz w:val="24"/>
          <w:szCs w:val="24"/>
        </w:rPr>
        <w:t>entities</w:t>
      </w:r>
      <w:proofErr w:type="gramEnd"/>
    </w:p>
    <w:p w14:paraId="095A2AD6" w14:textId="77777777" w:rsidR="00DE5571" w:rsidRDefault="00DE5571" w:rsidP="00DE5571">
      <w:pPr>
        <w:pStyle w:val="ListParagraph"/>
        <w:numPr>
          <w:ilvl w:val="3"/>
          <w:numId w:val="48"/>
        </w:numPr>
        <w:spacing w:after="0" w:line="240" w:lineRule="auto"/>
        <w:ind w:left="1530" w:hanging="540"/>
        <w:rPr>
          <w:rFonts w:ascii="Arial" w:hAnsi="Arial" w:cs="Arial"/>
          <w:sz w:val="24"/>
          <w:szCs w:val="24"/>
        </w:rPr>
      </w:pPr>
      <w:r>
        <w:rPr>
          <w:rFonts w:ascii="Arial" w:hAnsi="Arial" w:cs="Arial"/>
          <w:sz w:val="24"/>
          <w:szCs w:val="24"/>
        </w:rPr>
        <w:t>Service philosophy</w:t>
      </w:r>
    </w:p>
    <w:p w14:paraId="632A1228" w14:textId="77777777" w:rsidR="00DE5571" w:rsidRDefault="00DE5571" w:rsidP="00DE5571">
      <w:pPr>
        <w:pStyle w:val="ListParagraph"/>
        <w:numPr>
          <w:ilvl w:val="3"/>
          <w:numId w:val="48"/>
        </w:numPr>
        <w:tabs>
          <w:tab w:val="left" w:pos="1620"/>
        </w:tabs>
        <w:spacing w:after="0" w:line="240" w:lineRule="auto"/>
        <w:ind w:left="1530" w:hanging="540"/>
        <w:rPr>
          <w:rFonts w:ascii="Arial" w:hAnsi="Arial" w:cs="Arial"/>
          <w:sz w:val="24"/>
          <w:szCs w:val="24"/>
        </w:rPr>
      </w:pPr>
      <w:r>
        <w:rPr>
          <w:rFonts w:ascii="Arial" w:hAnsi="Arial" w:cs="Arial"/>
          <w:sz w:val="24"/>
          <w:szCs w:val="24"/>
        </w:rPr>
        <w:t>Methodology for completing ongoing work (</w:t>
      </w:r>
      <w:proofErr w:type="gramStart"/>
      <w:r>
        <w:rPr>
          <w:rFonts w:ascii="Arial" w:hAnsi="Arial" w:cs="Arial"/>
          <w:sz w:val="24"/>
          <w:szCs w:val="24"/>
        </w:rPr>
        <w:t>i.e.</w:t>
      </w:r>
      <w:proofErr w:type="gramEnd"/>
      <w:r>
        <w:rPr>
          <w:rFonts w:ascii="Arial" w:hAnsi="Arial" w:cs="Arial"/>
          <w:sz w:val="24"/>
          <w:szCs w:val="24"/>
        </w:rPr>
        <w:t xml:space="preserve"> a work plan) including proposed timeframes and staffing levels for each office to complete work in a timely manner</w:t>
      </w:r>
    </w:p>
    <w:p w14:paraId="60076E22" w14:textId="77777777" w:rsidR="00DE5571" w:rsidRDefault="00DE5571" w:rsidP="00DE5571">
      <w:pPr>
        <w:pStyle w:val="ListParagraph"/>
        <w:numPr>
          <w:ilvl w:val="3"/>
          <w:numId w:val="48"/>
        </w:numPr>
        <w:spacing w:after="0" w:line="240" w:lineRule="auto"/>
        <w:ind w:left="1530" w:hanging="540"/>
        <w:rPr>
          <w:rFonts w:ascii="Arial" w:hAnsi="Arial" w:cs="Arial"/>
          <w:sz w:val="24"/>
          <w:szCs w:val="24"/>
        </w:rPr>
      </w:pPr>
      <w:r>
        <w:rPr>
          <w:rFonts w:ascii="Arial" w:hAnsi="Arial" w:cs="Arial"/>
          <w:sz w:val="24"/>
          <w:szCs w:val="24"/>
        </w:rPr>
        <w:t>Policy and practice of bonding workers</w:t>
      </w:r>
    </w:p>
    <w:p w14:paraId="1818F3E2" w14:textId="77777777" w:rsidR="00DE5571" w:rsidRDefault="00DE5571" w:rsidP="00DE5571">
      <w:pPr>
        <w:pStyle w:val="ListParagraph"/>
        <w:numPr>
          <w:ilvl w:val="3"/>
          <w:numId w:val="48"/>
        </w:numPr>
        <w:spacing w:after="0" w:line="240" w:lineRule="auto"/>
        <w:ind w:left="1530" w:hanging="540"/>
        <w:rPr>
          <w:rFonts w:ascii="Arial" w:hAnsi="Arial" w:cs="Arial"/>
          <w:sz w:val="24"/>
          <w:szCs w:val="24"/>
        </w:rPr>
      </w:pPr>
      <w:r>
        <w:rPr>
          <w:rFonts w:ascii="Arial" w:hAnsi="Arial" w:cs="Arial"/>
          <w:sz w:val="24"/>
          <w:szCs w:val="24"/>
        </w:rPr>
        <w:t xml:space="preserve">Quality assurance mechanisms to ensure service provided </w:t>
      </w:r>
      <w:proofErr w:type="gramStart"/>
      <w:r>
        <w:rPr>
          <w:rFonts w:ascii="Arial" w:hAnsi="Arial" w:cs="Arial"/>
          <w:sz w:val="24"/>
          <w:szCs w:val="24"/>
        </w:rPr>
        <w:t>is as agreed,</w:t>
      </w:r>
      <w:proofErr w:type="gramEnd"/>
      <w:r>
        <w:rPr>
          <w:rFonts w:ascii="Arial" w:hAnsi="Arial" w:cs="Arial"/>
          <w:sz w:val="24"/>
          <w:szCs w:val="24"/>
        </w:rPr>
        <w:t xml:space="preserve"> on time and represents value for money</w:t>
      </w:r>
    </w:p>
    <w:p w14:paraId="1050DD4D" w14:textId="77777777" w:rsidR="00DE5571" w:rsidRDefault="00DE5571" w:rsidP="00DE5571">
      <w:pPr>
        <w:pStyle w:val="ListParagraph"/>
        <w:numPr>
          <w:ilvl w:val="3"/>
          <w:numId w:val="48"/>
        </w:numPr>
        <w:spacing w:after="0" w:line="240" w:lineRule="auto"/>
        <w:ind w:left="1530" w:hanging="540"/>
        <w:rPr>
          <w:rFonts w:ascii="Arial" w:hAnsi="Arial" w:cs="Arial"/>
          <w:sz w:val="24"/>
          <w:szCs w:val="24"/>
        </w:rPr>
      </w:pPr>
      <w:r>
        <w:rPr>
          <w:rFonts w:ascii="Arial" w:hAnsi="Arial" w:cs="Arial"/>
          <w:sz w:val="24"/>
          <w:szCs w:val="24"/>
        </w:rPr>
        <w:t xml:space="preserve">The capacity of their organization to undertake the additional work outlined in this </w:t>
      </w:r>
      <w:proofErr w:type="gramStart"/>
      <w:r>
        <w:rPr>
          <w:rFonts w:ascii="Arial" w:hAnsi="Arial" w:cs="Arial"/>
          <w:sz w:val="24"/>
          <w:szCs w:val="24"/>
        </w:rPr>
        <w:t>RFP</w:t>
      </w:r>
      <w:proofErr w:type="gramEnd"/>
    </w:p>
    <w:p w14:paraId="09468F4B" w14:textId="77777777" w:rsidR="00DE5571" w:rsidRDefault="00DE5571" w:rsidP="00DE5571">
      <w:pPr>
        <w:pStyle w:val="ListParagraph"/>
        <w:numPr>
          <w:ilvl w:val="3"/>
          <w:numId w:val="48"/>
        </w:numPr>
        <w:spacing w:after="0" w:line="240" w:lineRule="auto"/>
        <w:ind w:left="1530" w:hanging="540"/>
        <w:rPr>
          <w:rFonts w:ascii="Arial" w:hAnsi="Arial" w:cs="Arial"/>
          <w:sz w:val="24"/>
          <w:szCs w:val="24"/>
        </w:rPr>
      </w:pPr>
      <w:r>
        <w:rPr>
          <w:rFonts w:ascii="Arial" w:hAnsi="Arial" w:cs="Arial"/>
          <w:sz w:val="24"/>
          <w:szCs w:val="24"/>
        </w:rPr>
        <w:t xml:space="preserve">Mechanisms in place to ensure workers are adequately trained and supervised to perform to Customer </w:t>
      </w:r>
      <w:proofErr w:type="gramStart"/>
      <w:r>
        <w:rPr>
          <w:rFonts w:ascii="Arial" w:hAnsi="Arial" w:cs="Arial"/>
          <w:sz w:val="24"/>
          <w:szCs w:val="24"/>
        </w:rPr>
        <w:t>standards</w:t>
      </w:r>
      <w:proofErr w:type="gramEnd"/>
    </w:p>
    <w:p w14:paraId="72F3EC30" w14:textId="77777777" w:rsidR="00DE5571" w:rsidRDefault="00DE5571" w:rsidP="00DE5571">
      <w:pPr>
        <w:pStyle w:val="ListParagraph"/>
        <w:numPr>
          <w:ilvl w:val="3"/>
          <w:numId w:val="48"/>
        </w:numPr>
        <w:spacing w:after="0" w:line="240" w:lineRule="auto"/>
        <w:ind w:left="1530" w:hanging="540"/>
        <w:rPr>
          <w:rFonts w:ascii="Arial" w:hAnsi="Arial" w:cs="Arial"/>
          <w:sz w:val="24"/>
          <w:szCs w:val="24"/>
        </w:rPr>
      </w:pPr>
      <w:r>
        <w:rPr>
          <w:rFonts w:ascii="Arial" w:hAnsi="Arial" w:cs="Arial"/>
          <w:sz w:val="24"/>
          <w:szCs w:val="24"/>
        </w:rPr>
        <w:t>The resource planning policies (</w:t>
      </w:r>
      <w:proofErr w:type="gramStart"/>
      <w:r>
        <w:rPr>
          <w:rFonts w:ascii="Arial" w:hAnsi="Arial" w:cs="Arial"/>
          <w:sz w:val="24"/>
          <w:szCs w:val="24"/>
        </w:rPr>
        <w:t>i.e.</w:t>
      </w:r>
      <w:proofErr w:type="gramEnd"/>
      <w:r>
        <w:rPr>
          <w:rFonts w:ascii="Arial" w:hAnsi="Arial" w:cs="Arial"/>
          <w:sz w:val="24"/>
          <w:szCs w:val="24"/>
        </w:rPr>
        <w:t xml:space="preserve"> to cope with employee absences while maintaining service levels to customers).</w:t>
      </w:r>
    </w:p>
    <w:p w14:paraId="12B8D345" w14:textId="77777777" w:rsidR="00DE5571" w:rsidRDefault="00DE5571" w:rsidP="00DE5571">
      <w:pPr>
        <w:pStyle w:val="ListParagraph"/>
        <w:numPr>
          <w:ilvl w:val="3"/>
          <w:numId w:val="48"/>
        </w:numPr>
        <w:spacing w:after="0" w:line="240" w:lineRule="auto"/>
        <w:ind w:left="1530" w:hanging="540"/>
        <w:rPr>
          <w:rFonts w:ascii="Arial" w:hAnsi="Arial" w:cs="Arial"/>
          <w:sz w:val="24"/>
          <w:szCs w:val="24"/>
        </w:rPr>
      </w:pPr>
      <w:r>
        <w:rPr>
          <w:rFonts w:ascii="Arial" w:hAnsi="Arial" w:cs="Arial"/>
          <w:sz w:val="24"/>
          <w:szCs w:val="24"/>
        </w:rPr>
        <w:t xml:space="preserve">Mechanisms and policies in place to resolve conflicts with customers, should they </w:t>
      </w:r>
      <w:proofErr w:type="gramStart"/>
      <w:r>
        <w:rPr>
          <w:rFonts w:ascii="Arial" w:hAnsi="Arial" w:cs="Arial"/>
          <w:sz w:val="24"/>
          <w:szCs w:val="24"/>
        </w:rPr>
        <w:t>arise</w:t>
      </w:r>
      <w:proofErr w:type="gramEnd"/>
    </w:p>
    <w:p w14:paraId="71067CFE" w14:textId="77777777" w:rsidR="00DE5571" w:rsidRDefault="00DE5571" w:rsidP="00DE5571">
      <w:pPr>
        <w:pStyle w:val="ListParagraph"/>
        <w:numPr>
          <w:ilvl w:val="3"/>
          <w:numId w:val="48"/>
        </w:numPr>
        <w:spacing w:after="0" w:line="240" w:lineRule="auto"/>
        <w:ind w:left="1530" w:hanging="540"/>
        <w:rPr>
          <w:rFonts w:ascii="Arial" w:hAnsi="Arial" w:cs="Arial"/>
          <w:sz w:val="24"/>
          <w:szCs w:val="24"/>
        </w:rPr>
      </w:pPr>
      <w:r>
        <w:rPr>
          <w:rFonts w:ascii="Arial" w:hAnsi="Arial" w:cs="Arial"/>
          <w:sz w:val="24"/>
          <w:szCs w:val="24"/>
        </w:rPr>
        <w:t>Expected requirements of Society personnel</w:t>
      </w:r>
    </w:p>
    <w:p w14:paraId="20F62253" w14:textId="77777777" w:rsidR="00DE5571" w:rsidRPr="00DE5571" w:rsidRDefault="00DE5571" w:rsidP="00EA1071">
      <w:pPr>
        <w:pStyle w:val="ListParagraph"/>
        <w:numPr>
          <w:ilvl w:val="3"/>
          <w:numId w:val="48"/>
        </w:numPr>
        <w:spacing w:after="0" w:line="240" w:lineRule="auto"/>
        <w:ind w:left="1530" w:hanging="540"/>
        <w:rPr>
          <w:rFonts w:ascii="Arial" w:hAnsi="Arial" w:cs="Arial"/>
          <w:b/>
          <w:sz w:val="28"/>
          <w:szCs w:val="28"/>
        </w:rPr>
      </w:pPr>
      <w:r w:rsidRPr="00DE5571">
        <w:rPr>
          <w:rFonts w:ascii="Arial" w:hAnsi="Arial" w:cs="Arial"/>
          <w:sz w:val="24"/>
          <w:szCs w:val="24"/>
        </w:rPr>
        <w:t xml:space="preserve">List of equipment and materials expected to be provided by the proponent for completion of service </w:t>
      </w:r>
      <w:proofErr w:type="gramStart"/>
      <w:r w:rsidRPr="00DE5571">
        <w:rPr>
          <w:rFonts w:ascii="Arial" w:hAnsi="Arial" w:cs="Arial"/>
          <w:sz w:val="24"/>
          <w:szCs w:val="24"/>
        </w:rPr>
        <w:t>described</w:t>
      </w:r>
      <w:proofErr w:type="gramEnd"/>
    </w:p>
    <w:p w14:paraId="1D8F7BFB" w14:textId="77777777" w:rsidR="00DE5571" w:rsidRDefault="00DE5571" w:rsidP="00EA1071">
      <w:pPr>
        <w:pStyle w:val="ListParagraph"/>
        <w:numPr>
          <w:ilvl w:val="3"/>
          <w:numId w:val="48"/>
        </w:numPr>
        <w:spacing w:after="0" w:line="240" w:lineRule="auto"/>
        <w:ind w:left="1530" w:hanging="540"/>
        <w:rPr>
          <w:rFonts w:ascii="Arial" w:hAnsi="Arial" w:cs="Arial"/>
          <w:b/>
          <w:sz w:val="28"/>
          <w:szCs w:val="28"/>
        </w:rPr>
      </w:pPr>
      <w:r w:rsidRPr="00DE5571">
        <w:rPr>
          <w:rFonts w:ascii="Arial" w:hAnsi="Arial" w:cs="Arial"/>
          <w:sz w:val="24"/>
          <w:szCs w:val="24"/>
        </w:rPr>
        <w:t>Evidence of Business Stability</w:t>
      </w:r>
      <w:r w:rsidR="003C4632" w:rsidRPr="00DE5571">
        <w:rPr>
          <w:rFonts w:ascii="Arial" w:hAnsi="Arial" w:cs="Arial"/>
          <w:b/>
          <w:sz w:val="28"/>
          <w:szCs w:val="28"/>
        </w:rPr>
        <w:t xml:space="preserve">  </w:t>
      </w:r>
    </w:p>
    <w:p w14:paraId="24941E02" w14:textId="77777777" w:rsidR="00DE5571" w:rsidRPr="00DE5571" w:rsidRDefault="00DE5571" w:rsidP="00DE5571">
      <w:pPr>
        <w:pStyle w:val="ListParagraph"/>
        <w:spacing w:after="0" w:line="240" w:lineRule="auto"/>
        <w:ind w:left="1530"/>
        <w:rPr>
          <w:rFonts w:ascii="Arial" w:hAnsi="Arial" w:cs="Arial"/>
          <w:b/>
          <w:sz w:val="28"/>
          <w:szCs w:val="28"/>
        </w:rPr>
      </w:pPr>
    </w:p>
    <w:p w14:paraId="614FF3B0" w14:textId="77777777" w:rsidR="003C4632" w:rsidRDefault="003C4632" w:rsidP="00892861">
      <w:pPr>
        <w:pStyle w:val="ListParagraph"/>
        <w:numPr>
          <w:ilvl w:val="1"/>
          <w:numId w:val="9"/>
        </w:numPr>
        <w:spacing w:after="0" w:line="240" w:lineRule="auto"/>
        <w:rPr>
          <w:rFonts w:ascii="Arial" w:hAnsi="Arial" w:cs="Arial"/>
          <w:b/>
          <w:sz w:val="28"/>
          <w:szCs w:val="28"/>
        </w:rPr>
      </w:pPr>
      <w:r>
        <w:rPr>
          <w:rFonts w:ascii="Arial" w:hAnsi="Arial" w:cs="Arial"/>
          <w:b/>
          <w:sz w:val="28"/>
          <w:szCs w:val="28"/>
        </w:rPr>
        <w:t>Form of Offer (Appendix B)</w:t>
      </w:r>
    </w:p>
    <w:p w14:paraId="53449348" w14:textId="77777777" w:rsidR="003C4632" w:rsidRDefault="003C4632" w:rsidP="003C4632">
      <w:pPr>
        <w:spacing w:line="240" w:lineRule="auto"/>
        <w:ind w:left="720"/>
        <w:rPr>
          <w:rFonts w:ascii="Arial" w:hAnsi="Arial" w:cs="Arial"/>
          <w:b/>
          <w:sz w:val="28"/>
          <w:szCs w:val="28"/>
        </w:rPr>
      </w:pPr>
    </w:p>
    <w:p w14:paraId="08D32406" w14:textId="77777777" w:rsidR="005B3F2A" w:rsidRPr="005B3F2A" w:rsidRDefault="005B3F2A" w:rsidP="003C4632">
      <w:pPr>
        <w:pStyle w:val="ListParagraph"/>
        <w:numPr>
          <w:ilvl w:val="3"/>
          <w:numId w:val="9"/>
        </w:numPr>
        <w:spacing w:after="0" w:line="240" w:lineRule="auto"/>
        <w:rPr>
          <w:rFonts w:ascii="Arial" w:hAnsi="Arial" w:cs="Arial"/>
          <w:b/>
          <w:sz w:val="24"/>
          <w:szCs w:val="24"/>
        </w:rPr>
      </w:pPr>
      <w:r w:rsidRPr="005B3F2A">
        <w:rPr>
          <w:rFonts w:ascii="Arial" w:hAnsi="Arial" w:cs="Arial"/>
          <w:b/>
          <w:sz w:val="24"/>
          <w:szCs w:val="24"/>
        </w:rPr>
        <w:t xml:space="preserve">Pricing </w:t>
      </w:r>
    </w:p>
    <w:p w14:paraId="2719BF1E" w14:textId="77777777" w:rsidR="005B3F2A" w:rsidRDefault="005B3F2A" w:rsidP="005B3F2A">
      <w:pPr>
        <w:pStyle w:val="ListParagraph"/>
        <w:spacing w:after="0" w:line="240" w:lineRule="auto"/>
        <w:ind w:left="1728"/>
        <w:rPr>
          <w:rFonts w:ascii="Arial" w:hAnsi="Arial" w:cs="Arial"/>
          <w:sz w:val="24"/>
          <w:szCs w:val="24"/>
        </w:rPr>
      </w:pPr>
      <w:r>
        <w:rPr>
          <w:rFonts w:ascii="Arial" w:hAnsi="Arial" w:cs="Arial"/>
          <w:sz w:val="24"/>
          <w:szCs w:val="24"/>
        </w:rPr>
        <w:t xml:space="preserve">All entries on the Form of Offer must be in </w:t>
      </w:r>
      <w:proofErr w:type="gramStart"/>
      <w:r>
        <w:rPr>
          <w:rFonts w:ascii="Arial" w:hAnsi="Arial" w:cs="Arial"/>
          <w:sz w:val="24"/>
          <w:szCs w:val="24"/>
        </w:rPr>
        <w:t>ink</w:t>
      </w:r>
      <w:proofErr w:type="gramEnd"/>
    </w:p>
    <w:p w14:paraId="21C59993" w14:textId="77777777" w:rsidR="005B3F2A" w:rsidRDefault="005B3F2A" w:rsidP="005B3F2A">
      <w:pPr>
        <w:pStyle w:val="ListParagraph"/>
        <w:spacing w:after="0" w:line="240" w:lineRule="auto"/>
        <w:ind w:left="1728"/>
        <w:rPr>
          <w:rFonts w:ascii="Arial" w:hAnsi="Arial" w:cs="Arial"/>
          <w:sz w:val="24"/>
          <w:szCs w:val="24"/>
        </w:rPr>
      </w:pPr>
      <w:r>
        <w:rPr>
          <w:rFonts w:ascii="Arial" w:hAnsi="Arial" w:cs="Arial"/>
          <w:sz w:val="24"/>
          <w:szCs w:val="24"/>
        </w:rPr>
        <w:t xml:space="preserve">All pricing will be in Canadian Dollars and shall be all inclusive </w:t>
      </w:r>
      <w:r w:rsidR="00730CAC">
        <w:rPr>
          <w:rFonts w:ascii="Arial" w:hAnsi="Arial" w:cs="Arial"/>
          <w:sz w:val="24"/>
          <w:szCs w:val="24"/>
        </w:rPr>
        <w:t>except for</w:t>
      </w:r>
      <w:r>
        <w:rPr>
          <w:rFonts w:ascii="Arial" w:hAnsi="Arial" w:cs="Arial"/>
          <w:sz w:val="24"/>
          <w:szCs w:val="24"/>
        </w:rPr>
        <w:t xml:space="preserve"> Harmonized Sales Tax (HST) which must be separately identified on the form. </w:t>
      </w:r>
    </w:p>
    <w:p w14:paraId="34A14E4E" w14:textId="77777777" w:rsidR="005B3F2A" w:rsidRPr="005B3F2A" w:rsidRDefault="005B3F2A" w:rsidP="005B3F2A">
      <w:pPr>
        <w:pStyle w:val="ListParagraph"/>
        <w:spacing w:after="0" w:line="240" w:lineRule="auto"/>
        <w:ind w:left="1728"/>
        <w:rPr>
          <w:rFonts w:ascii="Arial" w:hAnsi="Arial" w:cs="Arial"/>
          <w:sz w:val="24"/>
          <w:szCs w:val="24"/>
        </w:rPr>
      </w:pPr>
    </w:p>
    <w:p w14:paraId="2B45DF21" w14:textId="77777777" w:rsidR="003C4632" w:rsidRPr="008A7F0B" w:rsidRDefault="003C4632" w:rsidP="003C4632">
      <w:pPr>
        <w:pStyle w:val="ListParagraph"/>
        <w:numPr>
          <w:ilvl w:val="3"/>
          <w:numId w:val="9"/>
        </w:numPr>
        <w:spacing w:after="0" w:line="240" w:lineRule="auto"/>
        <w:rPr>
          <w:rFonts w:ascii="Arial" w:hAnsi="Arial" w:cs="Arial"/>
          <w:sz w:val="24"/>
          <w:szCs w:val="24"/>
        </w:rPr>
      </w:pPr>
      <w:r w:rsidRPr="008A7F0B">
        <w:rPr>
          <w:rFonts w:ascii="Arial" w:hAnsi="Arial" w:cs="Arial"/>
          <w:b/>
          <w:sz w:val="24"/>
          <w:szCs w:val="24"/>
        </w:rPr>
        <w:t>Conflict of Interest</w:t>
      </w:r>
    </w:p>
    <w:p w14:paraId="328DB1D5" w14:textId="77777777" w:rsidR="003C4632" w:rsidRDefault="003C4632" w:rsidP="003C4632">
      <w:pPr>
        <w:spacing w:line="240" w:lineRule="auto"/>
        <w:ind w:left="1080"/>
        <w:rPr>
          <w:rFonts w:ascii="Arial" w:hAnsi="Arial" w:cs="Arial"/>
          <w:sz w:val="24"/>
          <w:szCs w:val="24"/>
        </w:rPr>
      </w:pPr>
      <w:r>
        <w:rPr>
          <w:rFonts w:ascii="Arial" w:hAnsi="Arial" w:cs="Arial"/>
          <w:sz w:val="24"/>
          <w:szCs w:val="24"/>
        </w:rPr>
        <w:t>In addition to the other information and representations made by each proponent in the Form of Offer, each proponent must declare it has no Conflict of Interest.</w:t>
      </w:r>
    </w:p>
    <w:p w14:paraId="00EBFEBE" w14:textId="77777777" w:rsidR="003C4632" w:rsidRDefault="003C4632" w:rsidP="003C4632">
      <w:pPr>
        <w:spacing w:line="240" w:lineRule="auto"/>
        <w:ind w:left="1080"/>
        <w:rPr>
          <w:rFonts w:ascii="Arial" w:hAnsi="Arial" w:cs="Arial"/>
          <w:sz w:val="24"/>
          <w:szCs w:val="24"/>
        </w:rPr>
      </w:pPr>
    </w:p>
    <w:p w14:paraId="789861A3" w14:textId="77777777" w:rsidR="003C4632" w:rsidRDefault="003C4632" w:rsidP="003C4632">
      <w:pPr>
        <w:spacing w:line="240" w:lineRule="auto"/>
        <w:ind w:left="1080"/>
        <w:rPr>
          <w:rFonts w:ascii="Arial" w:hAnsi="Arial" w:cs="Arial"/>
          <w:sz w:val="24"/>
          <w:szCs w:val="24"/>
        </w:rPr>
      </w:pPr>
      <w:r>
        <w:rPr>
          <w:rFonts w:ascii="Arial" w:hAnsi="Arial" w:cs="Arial"/>
          <w:sz w:val="24"/>
          <w:szCs w:val="24"/>
        </w:rPr>
        <w:t>If, at the sole and absolute discretion of KHCAS, the proponent is found to be in Conflict of Interest, KHCAS may, in addition to any other remedies available at law or in equity, disqualify the proposal submitted by the proponent.</w:t>
      </w:r>
    </w:p>
    <w:p w14:paraId="08E6A746" w14:textId="77777777" w:rsidR="003C4632" w:rsidRDefault="003C4632" w:rsidP="003C4632">
      <w:pPr>
        <w:spacing w:line="240" w:lineRule="auto"/>
        <w:ind w:left="1080"/>
        <w:rPr>
          <w:rFonts w:ascii="Arial" w:hAnsi="Arial" w:cs="Arial"/>
          <w:sz w:val="24"/>
          <w:szCs w:val="24"/>
        </w:rPr>
      </w:pPr>
    </w:p>
    <w:p w14:paraId="13ABED97" w14:textId="77777777" w:rsidR="003C4632" w:rsidRDefault="003C4632" w:rsidP="003C4632">
      <w:pPr>
        <w:spacing w:line="240" w:lineRule="auto"/>
        <w:ind w:left="1080"/>
        <w:rPr>
          <w:rFonts w:ascii="Arial" w:hAnsi="Arial" w:cs="Arial"/>
          <w:sz w:val="24"/>
          <w:szCs w:val="24"/>
        </w:rPr>
      </w:pPr>
    </w:p>
    <w:p w14:paraId="45C6866F" w14:textId="77777777" w:rsidR="003C4632" w:rsidRDefault="003C4632" w:rsidP="003C4632">
      <w:pPr>
        <w:spacing w:line="240" w:lineRule="auto"/>
        <w:ind w:left="1080"/>
        <w:rPr>
          <w:rFonts w:ascii="Arial" w:hAnsi="Arial" w:cs="Arial"/>
          <w:sz w:val="24"/>
          <w:szCs w:val="24"/>
        </w:rPr>
      </w:pPr>
      <w:r>
        <w:rPr>
          <w:rFonts w:ascii="Arial" w:hAnsi="Arial" w:cs="Arial"/>
          <w:sz w:val="24"/>
          <w:szCs w:val="24"/>
        </w:rPr>
        <w:t xml:space="preserve">KHCAS has defined that an individual who is currently receiving services </w:t>
      </w:r>
      <w:proofErr w:type="gramStart"/>
      <w:r>
        <w:rPr>
          <w:rFonts w:ascii="Arial" w:hAnsi="Arial" w:cs="Arial"/>
          <w:sz w:val="24"/>
          <w:szCs w:val="24"/>
        </w:rPr>
        <w:t>of</w:t>
      </w:r>
      <w:proofErr w:type="gramEnd"/>
      <w:r>
        <w:rPr>
          <w:rFonts w:ascii="Arial" w:hAnsi="Arial" w:cs="Arial"/>
          <w:sz w:val="24"/>
          <w:szCs w:val="24"/>
        </w:rPr>
        <w:t xml:space="preserve"> the Society or who has received services within the preceding twelve months is in a conflict of interest.  We have further defined that any individual who has outstanding litigation with </w:t>
      </w:r>
      <w:proofErr w:type="gramStart"/>
      <w:r>
        <w:rPr>
          <w:rFonts w:ascii="Arial" w:hAnsi="Arial" w:cs="Arial"/>
          <w:sz w:val="24"/>
          <w:szCs w:val="24"/>
        </w:rPr>
        <w:lastRenderedPageBreak/>
        <w:t>the Society</w:t>
      </w:r>
      <w:proofErr w:type="gramEnd"/>
      <w:r>
        <w:rPr>
          <w:rFonts w:ascii="Arial" w:hAnsi="Arial" w:cs="Arial"/>
          <w:sz w:val="24"/>
          <w:szCs w:val="24"/>
        </w:rPr>
        <w:t xml:space="preserve"> is in a conflict of interest.  It is the responsibility of the proponent to ensure that any individual representing the proponent who may have contact with Society staff or premises does not have a conflict of interest with the Society.</w:t>
      </w:r>
    </w:p>
    <w:p w14:paraId="6C201C39" w14:textId="77777777" w:rsidR="003C4632" w:rsidRPr="007C765C" w:rsidRDefault="003C4632" w:rsidP="003C4632">
      <w:pPr>
        <w:pStyle w:val="ListParagraph"/>
        <w:numPr>
          <w:ilvl w:val="0"/>
          <w:numId w:val="16"/>
        </w:numPr>
        <w:spacing w:after="0" w:line="240" w:lineRule="auto"/>
        <w:rPr>
          <w:rFonts w:ascii="Arial" w:hAnsi="Arial" w:cs="Arial"/>
          <w:b/>
          <w:vanish/>
          <w:sz w:val="28"/>
          <w:szCs w:val="28"/>
        </w:rPr>
      </w:pPr>
    </w:p>
    <w:p w14:paraId="26E7B6FC" w14:textId="77777777" w:rsidR="003C4632" w:rsidRPr="007C765C" w:rsidRDefault="003C4632" w:rsidP="003C4632">
      <w:pPr>
        <w:pStyle w:val="ListParagraph"/>
        <w:numPr>
          <w:ilvl w:val="0"/>
          <w:numId w:val="16"/>
        </w:numPr>
        <w:spacing w:after="0" w:line="240" w:lineRule="auto"/>
        <w:rPr>
          <w:rFonts w:ascii="Arial" w:hAnsi="Arial" w:cs="Arial"/>
          <w:b/>
          <w:vanish/>
          <w:sz w:val="28"/>
          <w:szCs w:val="28"/>
        </w:rPr>
      </w:pPr>
    </w:p>
    <w:p w14:paraId="2263BA30" w14:textId="77777777" w:rsidR="003C4632" w:rsidRPr="007C765C" w:rsidRDefault="003C4632" w:rsidP="003C4632">
      <w:pPr>
        <w:pStyle w:val="ListParagraph"/>
        <w:numPr>
          <w:ilvl w:val="0"/>
          <w:numId w:val="16"/>
        </w:numPr>
        <w:spacing w:after="0" w:line="240" w:lineRule="auto"/>
        <w:rPr>
          <w:rFonts w:ascii="Arial" w:hAnsi="Arial" w:cs="Arial"/>
          <w:b/>
          <w:vanish/>
          <w:sz w:val="28"/>
          <w:szCs w:val="28"/>
        </w:rPr>
      </w:pPr>
    </w:p>
    <w:p w14:paraId="66EA98B4" w14:textId="77777777" w:rsidR="003C4632" w:rsidRPr="007C765C" w:rsidRDefault="003C4632" w:rsidP="003C4632">
      <w:pPr>
        <w:pStyle w:val="ListParagraph"/>
        <w:numPr>
          <w:ilvl w:val="1"/>
          <w:numId w:val="16"/>
        </w:numPr>
        <w:spacing w:after="0" w:line="240" w:lineRule="auto"/>
        <w:rPr>
          <w:rFonts w:ascii="Arial" w:hAnsi="Arial" w:cs="Arial"/>
          <w:b/>
          <w:vanish/>
          <w:sz w:val="28"/>
          <w:szCs w:val="28"/>
        </w:rPr>
      </w:pPr>
    </w:p>
    <w:p w14:paraId="50F1265A" w14:textId="77777777" w:rsidR="003C4632" w:rsidRPr="007C765C" w:rsidRDefault="003C4632" w:rsidP="003C4632">
      <w:pPr>
        <w:pStyle w:val="ListParagraph"/>
        <w:numPr>
          <w:ilvl w:val="1"/>
          <w:numId w:val="16"/>
        </w:numPr>
        <w:spacing w:after="0" w:line="240" w:lineRule="auto"/>
        <w:rPr>
          <w:rFonts w:ascii="Arial" w:hAnsi="Arial" w:cs="Arial"/>
          <w:b/>
          <w:vanish/>
          <w:sz w:val="28"/>
          <w:szCs w:val="28"/>
        </w:rPr>
      </w:pPr>
    </w:p>
    <w:p w14:paraId="4E59394A" w14:textId="77777777" w:rsidR="003C4632" w:rsidRPr="007C765C" w:rsidRDefault="003C4632" w:rsidP="003C4632">
      <w:pPr>
        <w:pStyle w:val="ListParagraph"/>
        <w:numPr>
          <w:ilvl w:val="1"/>
          <w:numId w:val="16"/>
        </w:numPr>
        <w:spacing w:after="0" w:line="240" w:lineRule="auto"/>
        <w:rPr>
          <w:rFonts w:ascii="Arial" w:hAnsi="Arial" w:cs="Arial"/>
          <w:b/>
          <w:vanish/>
          <w:sz w:val="28"/>
          <w:szCs w:val="28"/>
        </w:rPr>
      </w:pPr>
    </w:p>
    <w:p w14:paraId="4FF7A99E" w14:textId="77777777" w:rsidR="003C4632" w:rsidRDefault="003C4632" w:rsidP="003C4632">
      <w:pPr>
        <w:spacing w:line="240" w:lineRule="auto"/>
        <w:ind w:left="360"/>
        <w:rPr>
          <w:rFonts w:ascii="Arial" w:hAnsi="Arial" w:cs="Arial"/>
          <w:b/>
          <w:sz w:val="28"/>
          <w:szCs w:val="28"/>
        </w:rPr>
      </w:pPr>
    </w:p>
    <w:p w14:paraId="6B32F527" w14:textId="77777777" w:rsidR="003C4632" w:rsidRPr="008C3D40" w:rsidRDefault="003C4632" w:rsidP="003C4632">
      <w:pPr>
        <w:pStyle w:val="ListParagraph"/>
        <w:numPr>
          <w:ilvl w:val="0"/>
          <w:numId w:val="16"/>
        </w:numPr>
        <w:spacing w:after="0" w:line="240" w:lineRule="auto"/>
        <w:rPr>
          <w:rFonts w:ascii="Arial" w:hAnsi="Arial" w:cs="Arial"/>
          <w:b/>
          <w:sz w:val="28"/>
          <w:szCs w:val="28"/>
        </w:rPr>
      </w:pPr>
      <w:r w:rsidRPr="008C3D40">
        <w:rPr>
          <w:rFonts w:ascii="Arial" w:hAnsi="Arial" w:cs="Arial"/>
          <w:b/>
          <w:sz w:val="28"/>
          <w:szCs w:val="28"/>
        </w:rPr>
        <w:t xml:space="preserve">PART </w:t>
      </w:r>
      <w:r>
        <w:rPr>
          <w:rFonts w:ascii="Arial" w:hAnsi="Arial" w:cs="Arial"/>
          <w:b/>
          <w:sz w:val="28"/>
          <w:szCs w:val="28"/>
        </w:rPr>
        <w:t xml:space="preserve">4 </w:t>
      </w:r>
      <w:r w:rsidRPr="008C3D40">
        <w:rPr>
          <w:rFonts w:ascii="Arial" w:hAnsi="Arial" w:cs="Arial"/>
          <w:b/>
          <w:sz w:val="28"/>
          <w:szCs w:val="28"/>
        </w:rPr>
        <w:t xml:space="preserve">– </w:t>
      </w:r>
      <w:r>
        <w:rPr>
          <w:rFonts w:ascii="Arial" w:hAnsi="Arial" w:cs="Arial"/>
          <w:b/>
          <w:sz w:val="28"/>
          <w:szCs w:val="28"/>
        </w:rPr>
        <w:t>TERMS AND CONDITIONS OF THE RFP PROCESS</w:t>
      </w:r>
    </w:p>
    <w:p w14:paraId="1CF3C272" w14:textId="77777777" w:rsidR="003C4632" w:rsidRDefault="003C4632" w:rsidP="003C4632">
      <w:pPr>
        <w:spacing w:line="240" w:lineRule="auto"/>
        <w:rPr>
          <w:rFonts w:ascii="Arial" w:hAnsi="Arial" w:cs="Arial"/>
          <w:b/>
          <w:sz w:val="28"/>
          <w:szCs w:val="28"/>
        </w:rPr>
      </w:pPr>
    </w:p>
    <w:p w14:paraId="4E774AD5" w14:textId="77777777" w:rsidR="003C4632" w:rsidRDefault="003C4632" w:rsidP="003C4632">
      <w:pPr>
        <w:pStyle w:val="ListParagraph"/>
        <w:numPr>
          <w:ilvl w:val="1"/>
          <w:numId w:val="16"/>
        </w:numPr>
        <w:spacing w:after="0" w:line="240" w:lineRule="auto"/>
        <w:rPr>
          <w:rFonts w:ascii="Arial" w:hAnsi="Arial" w:cs="Arial"/>
          <w:b/>
          <w:sz w:val="28"/>
          <w:szCs w:val="28"/>
        </w:rPr>
      </w:pPr>
      <w:r>
        <w:rPr>
          <w:rFonts w:ascii="Arial" w:hAnsi="Arial" w:cs="Arial"/>
          <w:b/>
          <w:sz w:val="28"/>
          <w:szCs w:val="28"/>
        </w:rPr>
        <w:t>General Information and Instructions</w:t>
      </w:r>
    </w:p>
    <w:p w14:paraId="517EA8CA" w14:textId="77777777" w:rsidR="003C4632" w:rsidRPr="00245B91" w:rsidRDefault="003C4632" w:rsidP="003C4632">
      <w:pPr>
        <w:spacing w:line="240" w:lineRule="auto"/>
        <w:ind w:left="360"/>
        <w:rPr>
          <w:rFonts w:ascii="Arial" w:hAnsi="Arial" w:cs="Arial"/>
          <w:b/>
          <w:sz w:val="24"/>
          <w:szCs w:val="24"/>
        </w:rPr>
      </w:pPr>
    </w:p>
    <w:p w14:paraId="031E3E4E" w14:textId="77777777" w:rsidR="003C4632" w:rsidRPr="00245B91" w:rsidRDefault="003C4632" w:rsidP="003C4632">
      <w:pPr>
        <w:pStyle w:val="ListParagraph"/>
        <w:numPr>
          <w:ilvl w:val="2"/>
          <w:numId w:val="16"/>
        </w:numPr>
        <w:spacing w:after="0" w:line="240" w:lineRule="auto"/>
        <w:rPr>
          <w:rFonts w:ascii="Arial" w:hAnsi="Arial" w:cs="Arial"/>
          <w:b/>
          <w:sz w:val="24"/>
          <w:szCs w:val="24"/>
        </w:rPr>
      </w:pPr>
      <w:r>
        <w:rPr>
          <w:rFonts w:ascii="Arial" w:hAnsi="Arial" w:cs="Arial"/>
          <w:b/>
          <w:sz w:val="24"/>
          <w:szCs w:val="24"/>
        </w:rPr>
        <w:t xml:space="preserve">Expected </w:t>
      </w:r>
      <w:r w:rsidRPr="00245B91">
        <w:rPr>
          <w:rFonts w:ascii="Arial" w:hAnsi="Arial" w:cs="Arial"/>
          <w:b/>
          <w:sz w:val="24"/>
          <w:szCs w:val="24"/>
        </w:rPr>
        <w:t>Timetable</w:t>
      </w:r>
    </w:p>
    <w:p w14:paraId="3A48DF8C" w14:textId="77777777" w:rsidR="003C4632" w:rsidRPr="00245B91" w:rsidRDefault="003C4632" w:rsidP="003C4632">
      <w:pPr>
        <w:spacing w:line="240" w:lineRule="auto"/>
        <w:ind w:left="720"/>
        <w:rPr>
          <w:rFonts w:ascii="Arial" w:hAnsi="Arial" w:cs="Arial"/>
          <w:b/>
          <w:sz w:val="24"/>
          <w:szCs w:val="24"/>
        </w:rPr>
      </w:pPr>
    </w:p>
    <w:p w14:paraId="18B4D3F5" w14:textId="0C29F89D" w:rsidR="003C4632" w:rsidRDefault="003C4632" w:rsidP="003C4632">
      <w:pPr>
        <w:pStyle w:val="ListParagraph"/>
        <w:numPr>
          <w:ilvl w:val="4"/>
          <w:numId w:val="16"/>
        </w:numPr>
        <w:spacing w:after="0" w:line="240" w:lineRule="auto"/>
        <w:ind w:left="1890" w:hanging="450"/>
        <w:rPr>
          <w:rFonts w:ascii="Arial" w:hAnsi="Arial" w:cs="Arial"/>
          <w:sz w:val="24"/>
          <w:szCs w:val="24"/>
        </w:rPr>
      </w:pPr>
      <w:r>
        <w:rPr>
          <w:rFonts w:ascii="Arial" w:hAnsi="Arial" w:cs="Arial"/>
          <w:sz w:val="24"/>
          <w:szCs w:val="24"/>
        </w:rPr>
        <w:t>Date of Issue: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363B6">
        <w:rPr>
          <w:rFonts w:ascii="Arial" w:hAnsi="Arial" w:cs="Arial"/>
          <w:sz w:val="24"/>
          <w:szCs w:val="24"/>
        </w:rPr>
        <w:t>Fri</w:t>
      </w:r>
      <w:r>
        <w:rPr>
          <w:rFonts w:ascii="Arial" w:hAnsi="Arial" w:cs="Arial"/>
          <w:sz w:val="24"/>
          <w:szCs w:val="24"/>
        </w:rPr>
        <w:t xml:space="preserve">day, </w:t>
      </w:r>
      <w:r w:rsidR="008363B6">
        <w:rPr>
          <w:rFonts w:ascii="Arial" w:hAnsi="Arial" w:cs="Arial"/>
          <w:sz w:val="24"/>
          <w:szCs w:val="24"/>
        </w:rPr>
        <w:t>August 25</w:t>
      </w:r>
      <w:r>
        <w:rPr>
          <w:rFonts w:ascii="Arial" w:hAnsi="Arial" w:cs="Arial"/>
          <w:sz w:val="24"/>
          <w:szCs w:val="24"/>
        </w:rPr>
        <w:t>, 20</w:t>
      </w:r>
      <w:r w:rsidR="008363B6">
        <w:rPr>
          <w:rFonts w:ascii="Arial" w:hAnsi="Arial" w:cs="Arial"/>
          <w:sz w:val="24"/>
          <w:szCs w:val="24"/>
        </w:rPr>
        <w:t>23</w:t>
      </w:r>
    </w:p>
    <w:p w14:paraId="6C341D2B" w14:textId="77777777" w:rsidR="003C4632" w:rsidRPr="00B56383" w:rsidRDefault="003C4632" w:rsidP="003C4632">
      <w:pPr>
        <w:spacing w:line="240" w:lineRule="auto"/>
        <w:ind w:left="1440"/>
        <w:rPr>
          <w:rFonts w:ascii="Arial" w:hAnsi="Arial" w:cs="Arial"/>
          <w:sz w:val="24"/>
          <w:szCs w:val="24"/>
        </w:rPr>
      </w:pPr>
    </w:p>
    <w:p w14:paraId="264FD92F" w14:textId="68280D15" w:rsidR="003C4632" w:rsidRDefault="003C4632" w:rsidP="003C4632">
      <w:pPr>
        <w:pStyle w:val="ListParagraph"/>
        <w:numPr>
          <w:ilvl w:val="4"/>
          <w:numId w:val="16"/>
        </w:numPr>
        <w:spacing w:after="0" w:line="240" w:lineRule="auto"/>
        <w:ind w:left="1890" w:hanging="450"/>
        <w:rPr>
          <w:rFonts w:ascii="Arial" w:hAnsi="Arial" w:cs="Arial"/>
          <w:sz w:val="24"/>
          <w:szCs w:val="24"/>
        </w:rPr>
      </w:pPr>
      <w:r>
        <w:rPr>
          <w:rFonts w:ascii="Arial" w:hAnsi="Arial" w:cs="Arial"/>
          <w:sz w:val="24"/>
          <w:szCs w:val="24"/>
        </w:rPr>
        <w:t xml:space="preserve">Scheduled MANDATORY Site Tours - Wednesday, </w:t>
      </w:r>
      <w:r w:rsidR="008363B6">
        <w:rPr>
          <w:rFonts w:ascii="Arial" w:hAnsi="Arial" w:cs="Arial"/>
          <w:sz w:val="24"/>
          <w:szCs w:val="24"/>
        </w:rPr>
        <w:t>September 6</w:t>
      </w:r>
      <w:r>
        <w:rPr>
          <w:rFonts w:ascii="Arial" w:hAnsi="Arial" w:cs="Arial"/>
          <w:sz w:val="24"/>
          <w:szCs w:val="24"/>
        </w:rPr>
        <w:t xml:space="preserve">, </w:t>
      </w:r>
      <w:proofErr w:type="gramStart"/>
      <w:r>
        <w:rPr>
          <w:rFonts w:ascii="Arial" w:hAnsi="Arial" w:cs="Arial"/>
          <w:sz w:val="24"/>
          <w:szCs w:val="24"/>
        </w:rPr>
        <w:t>20</w:t>
      </w:r>
      <w:r w:rsidR="008363B6">
        <w:rPr>
          <w:rFonts w:ascii="Arial" w:hAnsi="Arial" w:cs="Arial"/>
          <w:sz w:val="24"/>
          <w:szCs w:val="24"/>
        </w:rPr>
        <w:t>23</w:t>
      </w:r>
      <w:proofErr w:type="gramEnd"/>
      <w:r w:rsidR="00F52C2C">
        <w:rPr>
          <w:rFonts w:ascii="Arial" w:hAnsi="Arial" w:cs="Arial"/>
          <w:sz w:val="24"/>
          <w:szCs w:val="24"/>
        </w:rPr>
        <w:t xml:space="preserve"> </w:t>
      </w:r>
      <w:r w:rsidR="00F52C2C" w:rsidRPr="00A95978">
        <w:rPr>
          <w:rFonts w:ascii="Arial" w:hAnsi="Arial" w:cs="Arial"/>
          <w:sz w:val="24"/>
          <w:szCs w:val="24"/>
        </w:rPr>
        <w:t>OR</w:t>
      </w:r>
      <w:r w:rsidR="00F52C2C">
        <w:rPr>
          <w:rFonts w:ascii="Arial" w:hAnsi="Arial" w:cs="Arial"/>
          <w:sz w:val="24"/>
          <w:szCs w:val="24"/>
        </w:rPr>
        <w:t xml:space="preserve"> Thursday </w:t>
      </w:r>
      <w:r w:rsidR="00841023">
        <w:rPr>
          <w:rFonts w:ascii="Arial" w:hAnsi="Arial" w:cs="Arial"/>
          <w:sz w:val="24"/>
          <w:szCs w:val="24"/>
        </w:rPr>
        <w:t>September</w:t>
      </w:r>
      <w:r w:rsidR="008363B6">
        <w:rPr>
          <w:rFonts w:ascii="Arial" w:hAnsi="Arial" w:cs="Arial"/>
          <w:sz w:val="24"/>
          <w:szCs w:val="24"/>
        </w:rPr>
        <w:t xml:space="preserve"> 7</w:t>
      </w:r>
      <w:r w:rsidR="00F52C2C">
        <w:rPr>
          <w:rFonts w:ascii="Arial" w:hAnsi="Arial" w:cs="Arial"/>
          <w:sz w:val="24"/>
          <w:szCs w:val="24"/>
        </w:rPr>
        <w:t>, 20</w:t>
      </w:r>
      <w:r w:rsidR="008363B6">
        <w:rPr>
          <w:rFonts w:ascii="Arial" w:hAnsi="Arial" w:cs="Arial"/>
          <w:sz w:val="24"/>
          <w:szCs w:val="24"/>
        </w:rPr>
        <w:t>23</w:t>
      </w:r>
    </w:p>
    <w:p w14:paraId="604B9C8A" w14:textId="7FE2BDAD" w:rsidR="003C4632" w:rsidRDefault="003C4632" w:rsidP="003C4632">
      <w:pPr>
        <w:pStyle w:val="ListParagraph"/>
        <w:spacing w:line="240" w:lineRule="auto"/>
        <w:ind w:left="2160"/>
        <w:rPr>
          <w:rFonts w:ascii="Arial" w:hAnsi="Arial" w:cs="Arial"/>
          <w:sz w:val="24"/>
          <w:szCs w:val="24"/>
        </w:rPr>
      </w:pPr>
      <w:r>
        <w:rPr>
          <w:rFonts w:ascii="Arial" w:hAnsi="Arial" w:cs="Arial"/>
          <w:sz w:val="24"/>
          <w:szCs w:val="24"/>
        </w:rPr>
        <w:t xml:space="preserve">Lobby -1100 Chemong Road, Peterborough, ON – </w:t>
      </w:r>
      <w:r w:rsidR="008363B6">
        <w:rPr>
          <w:rFonts w:ascii="Arial" w:hAnsi="Arial" w:cs="Arial"/>
          <w:sz w:val="24"/>
          <w:szCs w:val="24"/>
        </w:rPr>
        <w:t>9</w:t>
      </w:r>
      <w:r>
        <w:rPr>
          <w:rFonts w:ascii="Arial" w:hAnsi="Arial" w:cs="Arial"/>
          <w:sz w:val="24"/>
          <w:szCs w:val="24"/>
        </w:rPr>
        <w:t>:00am (Local time)</w:t>
      </w:r>
    </w:p>
    <w:p w14:paraId="4FC14A60" w14:textId="0894BF1B" w:rsidR="003C4632" w:rsidRDefault="003C4632" w:rsidP="003C4632">
      <w:pPr>
        <w:pStyle w:val="ListParagraph"/>
        <w:spacing w:line="240" w:lineRule="auto"/>
        <w:ind w:left="2160"/>
        <w:rPr>
          <w:rFonts w:ascii="Arial" w:hAnsi="Arial" w:cs="Arial"/>
          <w:sz w:val="24"/>
          <w:szCs w:val="24"/>
        </w:rPr>
      </w:pPr>
      <w:r>
        <w:rPr>
          <w:rFonts w:ascii="Arial" w:hAnsi="Arial" w:cs="Arial"/>
          <w:sz w:val="24"/>
          <w:szCs w:val="24"/>
        </w:rPr>
        <w:t>Lobby – 42 Victoria Ave. N. Lindsay, ON – 1</w:t>
      </w:r>
      <w:r w:rsidR="008363B6">
        <w:rPr>
          <w:rFonts w:ascii="Arial" w:hAnsi="Arial" w:cs="Arial"/>
          <w:sz w:val="24"/>
          <w:szCs w:val="24"/>
        </w:rPr>
        <w:t>:30p</w:t>
      </w:r>
      <w:r>
        <w:rPr>
          <w:rFonts w:ascii="Arial" w:hAnsi="Arial" w:cs="Arial"/>
          <w:sz w:val="24"/>
          <w:szCs w:val="24"/>
        </w:rPr>
        <w:t>m (Local time)</w:t>
      </w:r>
    </w:p>
    <w:p w14:paraId="454F2276" w14:textId="77777777" w:rsidR="003C4632" w:rsidRDefault="003C4632" w:rsidP="003C4632">
      <w:pPr>
        <w:pStyle w:val="ListParagraph"/>
        <w:spacing w:line="240" w:lineRule="auto"/>
        <w:ind w:left="2160"/>
        <w:rPr>
          <w:rFonts w:ascii="Arial" w:hAnsi="Arial" w:cs="Arial"/>
          <w:sz w:val="24"/>
          <w:szCs w:val="24"/>
        </w:rPr>
      </w:pPr>
    </w:p>
    <w:p w14:paraId="07E9DDB1" w14:textId="77777777" w:rsidR="003C4632" w:rsidRPr="00B56383" w:rsidRDefault="003C4632" w:rsidP="003C4632">
      <w:pPr>
        <w:pStyle w:val="ListParagraph"/>
        <w:spacing w:line="240" w:lineRule="auto"/>
        <w:ind w:left="1440"/>
        <w:rPr>
          <w:rFonts w:ascii="Arial" w:hAnsi="Arial" w:cs="Arial"/>
          <w:sz w:val="24"/>
          <w:szCs w:val="24"/>
        </w:rPr>
      </w:pPr>
      <w:r>
        <w:rPr>
          <w:rFonts w:ascii="Arial" w:hAnsi="Arial" w:cs="Arial"/>
          <w:sz w:val="24"/>
          <w:szCs w:val="24"/>
        </w:rPr>
        <w:t>The scheduled MANDATORY site tours will be the only opportunity for proponents to view the premises.</w:t>
      </w:r>
    </w:p>
    <w:p w14:paraId="31EA7417" w14:textId="77777777" w:rsidR="003C4632" w:rsidRPr="0059374C" w:rsidRDefault="003C4632" w:rsidP="003C4632">
      <w:pPr>
        <w:spacing w:line="240" w:lineRule="auto"/>
        <w:ind w:left="1440"/>
        <w:rPr>
          <w:rFonts w:ascii="Arial" w:hAnsi="Arial" w:cs="Arial"/>
          <w:sz w:val="24"/>
          <w:szCs w:val="24"/>
        </w:rPr>
      </w:pPr>
    </w:p>
    <w:p w14:paraId="0A747751" w14:textId="36B21233" w:rsidR="003C4632" w:rsidRDefault="003C4632" w:rsidP="003C4632">
      <w:pPr>
        <w:pStyle w:val="ListParagraph"/>
        <w:numPr>
          <w:ilvl w:val="4"/>
          <w:numId w:val="16"/>
        </w:numPr>
        <w:spacing w:after="0" w:line="240" w:lineRule="auto"/>
        <w:ind w:left="1890" w:hanging="450"/>
        <w:rPr>
          <w:rFonts w:ascii="Arial" w:hAnsi="Arial" w:cs="Arial"/>
          <w:sz w:val="24"/>
          <w:szCs w:val="24"/>
        </w:rPr>
      </w:pPr>
      <w:r>
        <w:rPr>
          <w:rFonts w:ascii="Arial" w:hAnsi="Arial" w:cs="Arial"/>
          <w:sz w:val="24"/>
          <w:szCs w:val="24"/>
        </w:rPr>
        <w:t>Proponent’s deadline for questions</w:t>
      </w:r>
      <w:r>
        <w:rPr>
          <w:rFonts w:ascii="Arial" w:hAnsi="Arial" w:cs="Arial"/>
          <w:sz w:val="24"/>
          <w:szCs w:val="24"/>
        </w:rPr>
        <w:tab/>
        <w:t xml:space="preserve">Tuesday, </w:t>
      </w:r>
      <w:r w:rsidR="008363B6">
        <w:rPr>
          <w:rFonts w:ascii="Arial" w:hAnsi="Arial" w:cs="Arial"/>
          <w:sz w:val="24"/>
          <w:szCs w:val="24"/>
        </w:rPr>
        <w:t>September 12</w:t>
      </w:r>
      <w:r>
        <w:rPr>
          <w:rFonts w:ascii="Arial" w:hAnsi="Arial" w:cs="Arial"/>
          <w:sz w:val="24"/>
          <w:szCs w:val="24"/>
        </w:rPr>
        <w:t>, 20</w:t>
      </w:r>
      <w:r w:rsidR="008363B6">
        <w:rPr>
          <w:rFonts w:ascii="Arial" w:hAnsi="Arial" w:cs="Arial"/>
          <w:sz w:val="24"/>
          <w:szCs w:val="24"/>
        </w:rPr>
        <w:t>23</w:t>
      </w:r>
    </w:p>
    <w:p w14:paraId="3112138D" w14:textId="77777777" w:rsidR="003C4632" w:rsidRDefault="003C4632" w:rsidP="003C4632">
      <w:pPr>
        <w:spacing w:line="240" w:lineRule="auto"/>
        <w:ind w:left="5760"/>
        <w:rPr>
          <w:rFonts w:ascii="Arial" w:hAnsi="Arial" w:cs="Arial"/>
          <w:sz w:val="24"/>
          <w:szCs w:val="24"/>
        </w:rPr>
      </w:pPr>
      <w:r>
        <w:rPr>
          <w:rFonts w:ascii="Arial" w:hAnsi="Arial" w:cs="Arial"/>
          <w:sz w:val="24"/>
          <w:szCs w:val="24"/>
        </w:rPr>
        <w:t>4:00 pm Peterborough, ON (Local time)</w:t>
      </w:r>
    </w:p>
    <w:p w14:paraId="1D84D9BF" w14:textId="77777777" w:rsidR="003C4632" w:rsidRPr="0059374C" w:rsidRDefault="003C4632" w:rsidP="003C4632">
      <w:pPr>
        <w:spacing w:line="240" w:lineRule="auto"/>
        <w:ind w:left="5760"/>
        <w:rPr>
          <w:rFonts w:ascii="Arial" w:hAnsi="Arial" w:cs="Arial"/>
          <w:sz w:val="24"/>
          <w:szCs w:val="24"/>
        </w:rPr>
      </w:pPr>
    </w:p>
    <w:p w14:paraId="0CA23FD8" w14:textId="2205EEF4" w:rsidR="003C4632" w:rsidRDefault="003C4632" w:rsidP="003C4632">
      <w:pPr>
        <w:pStyle w:val="ListParagraph"/>
        <w:numPr>
          <w:ilvl w:val="4"/>
          <w:numId w:val="16"/>
        </w:numPr>
        <w:spacing w:after="0" w:line="240" w:lineRule="auto"/>
        <w:ind w:left="1890" w:hanging="450"/>
        <w:rPr>
          <w:rFonts w:ascii="Arial" w:hAnsi="Arial" w:cs="Arial"/>
          <w:sz w:val="24"/>
          <w:szCs w:val="24"/>
        </w:rPr>
      </w:pPr>
      <w:r>
        <w:rPr>
          <w:rFonts w:ascii="Arial" w:hAnsi="Arial" w:cs="Arial"/>
          <w:sz w:val="24"/>
          <w:szCs w:val="24"/>
        </w:rPr>
        <w:t>Closing 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363B6">
        <w:rPr>
          <w:rFonts w:ascii="Arial" w:hAnsi="Arial" w:cs="Arial"/>
          <w:sz w:val="24"/>
          <w:szCs w:val="24"/>
        </w:rPr>
        <w:t>Fri</w:t>
      </w:r>
      <w:r>
        <w:rPr>
          <w:rFonts w:ascii="Arial" w:hAnsi="Arial" w:cs="Arial"/>
          <w:sz w:val="24"/>
          <w:szCs w:val="24"/>
        </w:rPr>
        <w:t xml:space="preserve">day, </w:t>
      </w:r>
      <w:r w:rsidR="008363B6">
        <w:rPr>
          <w:rFonts w:ascii="Arial" w:hAnsi="Arial" w:cs="Arial"/>
          <w:sz w:val="24"/>
          <w:szCs w:val="24"/>
        </w:rPr>
        <w:t>September 15</w:t>
      </w:r>
      <w:r>
        <w:rPr>
          <w:rFonts w:ascii="Arial" w:hAnsi="Arial" w:cs="Arial"/>
          <w:sz w:val="24"/>
          <w:szCs w:val="24"/>
        </w:rPr>
        <w:t>, 20</w:t>
      </w:r>
      <w:r w:rsidR="008363B6">
        <w:rPr>
          <w:rFonts w:ascii="Arial" w:hAnsi="Arial" w:cs="Arial"/>
          <w:sz w:val="24"/>
          <w:szCs w:val="24"/>
        </w:rPr>
        <w:t>23</w:t>
      </w:r>
    </w:p>
    <w:p w14:paraId="4777F193" w14:textId="77777777" w:rsidR="003C4632" w:rsidRDefault="003C4632" w:rsidP="003C4632">
      <w:pPr>
        <w:pStyle w:val="ListParagraph"/>
        <w:ind w:left="5760"/>
        <w:rPr>
          <w:rFonts w:ascii="Arial" w:hAnsi="Arial" w:cs="Arial"/>
          <w:sz w:val="24"/>
          <w:szCs w:val="24"/>
        </w:rPr>
      </w:pPr>
      <w:r>
        <w:rPr>
          <w:rFonts w:ascii="Arial" w:hAnsi="Arial" w:cs="Arial"/>
          <w:sz w:val="24"/>
          <w:szCs w:val="24"/>
        </w:rPr>
        <w:t>3:00 pm Peterborough, ON (Local time)</w:t>
      </w:r>
    </w:p>
    <w:p w14:paraId="5F7B5F67" w14:textId="77777777" w:rsidR="003C4632" w:rsidRDefault="003C4632" w:rsidP="003C4632">
      <w:pPr>
        <w:pStyle w:val="ListParagraph"/>
        <w:ind w:left="5760"/>
        <w:rPr>
          <w:rFonts w:ascii="Arial" w:hAnsi="Arial" w:cs="Arial"/>
          <w:sz w:val="24"/>
          <w:szCs w:val="24"/>
        </w:rPr>
      </w:pPr>
    </w:p>
    <w:p w14:paraId="1B07EBCE" w14:textId="77777777" w:rsidR="003C4632" w:rsidRPr="00B56383" w:rsidRDefault="003C4632" w:rsidP="003C4632">
      <w:pPr>
        <w:ind w:left="720"/>
        <w:rPr>
          <w:rFonts w:ascii="Arial" w:hAnsi="Arial" w:cs="Arial"/>
          <w:sz w:val="24"/>
          <w:szCs w:val="24"/>
        </w:rPr>
      </w:pPr>
    </w:p>
    <w:p w14:paraId="4F24BE5F" w14:textId="77777777" w:rsidR="00345D08" w:rsidRDefault="00345D08" w:rsidP="003C4632">
      <w:pPr>
        <w:ind w:left="720"/>
        <w:rPr>
          <w:rFonts w:ascii="Arial" w:hAnsi="Arial" w:cs="Arial"/>
          <w:sz w:val="24"/>
          <w:szCs w:val="24"/>
        </w:rPr>
      </w:pPr>
    </w:p>
    <w:p w14:paraId="023A1901" w14:textId="77777777" w:rsidR="00345D08" w:rsidRDefault="00345D08" w:rsidP="003C4632">
      <w:pPr>
        <w:ind w:left="720"/>
        <w:rPr>
          <w:rFonts w:ascii="Arial" w:hAnsi="Arial" w:cs="Arial"/>
          <w:sz w:val="24"/>
          <w:szCs w:val="24"/>
        </w:rPr>
      </w:pPr>
    </w:p>
    <w:p w14:paraId="23B2EDAD" w14:textId="77777777" w:rsidR="00345D08" w:rsidRDefault="00345D08" w:rsidP="003C4632">
      <w:pPr>
        <w:ind w:left="720"/>
        <w:rPr>
          <w:rFonts w:ascii="Arial" w:hAnsi="Arial" w:cs="Arial"/>
          <w:sz w:val="24"/>
          <w:szCs w:val="24"/>
        </w:rPr>
      </w:pPr>
    </w:p>
    <w:p w14:paraId="2A7DD683" w14:textId="77777777" w:rsidR="00345D08" w:rsidRDefault="00345D08" w:rsidP="003C4632">
      <w:pPr>
        <w:ind w:left="720"/>
        <w:rPr>
          <w:rFonts w:ascii="Arial" w:hAnsi="Arial" w:cs="Arial"/>
          <w:sz w:val="24"/>
          <w:szCs w:val="24"/>
        </w:rPr>
      </w:pPr>
    </w:p>
    <w:p w14:paraId="3229FE69" w14:textId="77777777" w:rsidR="00345D08" w:rsidRDefault="00345D08" w:rsidP="003C4632">
      <w:pPr>
        <w:ind w:left="720"/>
        <w:rPr>
          <w:rFonts w:ascii="Arial" w:hAnsi="Arial" w:cs="Arial"/>
          <w:sz w:val="24"/>
          <w:szCs w:val="24"/>
        </w:rPr>
      </w:pPr>
    </w:p>
    <w:p w14:paraId="1753CE2E" w14:textId="77777777" w:rsidR="00345D08" w:rsidRDefault="00345D08" w:rsidP="003C4632">
      <w:pPr>
        <w:ind w:left="720"/>
        <w:rPr>
          <w:rFonts w:ascii="Arial" w:hAnsi="Arial" w:cs="Arial"/>
          <w:sz w:val="24"/>
          <w:szCs w:val="24"/>
        </w:rPr>
      </w:pPr>
    </w:p>
    <w:p w14:paraId="3D2347E9" w14:textId="77777777" w:rsidR="00345D08" w:rsidRDefault="00345D08" w:rsidP="003C4632">
      <w:pPr>
        <w:ind w:left="720"/>
        <w:rPr>
          <w:rFonts w:ascii="Arial" w:hAnsi="Arial" w:cs="Arial"/>
          <w:sz w:val="24"/>
          <w:szCs w:val="24"/>
        </w:rPr>
      </w:pPr>
    </w:p>
    <w:p w14:paraId="15F78D82" w14:textId="77777777" w:rsidR="00345D08" w:rsidRDefault="00345D08" w:rsidP="003C4632">
      <w:pPr>
        <w:ind w:left="720"/>
        <w:rPr>
          <w:rFonts w:ascii="Arial" w:hAnsi="Arial" w:cs="Arial"/>
          <w:sz w:val="24"/>
          <w:szCs w:val="24"/>
        </w:rPr>
      </w:pPr>
    </w:p>
    <w:p w14:paraId="7492F9FF" w14:textId="77777777" w:rsidR="00345D08" w:rsidRDefault="00345D08" w:rsidP="003C4632">
      <w:pPr>
        <w:ind w:left="720"/>
        <w:rPr>
          <w:rFonts w:ascii="Arial" w:hAnsi="Arial" w:cs="Arial"/>
          <w:sz w:val="24"/>
          <w:szCs w:val="24"/>
        </w:rPr>
      </w:pPr>
    </w:p>
    <w:p w14:paraId="652BDE44" w14:textId="77777777" w:rsidR="00345D08" w:rsidRDefault="00345D08" w:rsidP="003C4632">
      <w:pPr>
        <w:ind w:left="720"/>
        <w:rPr>
          <w:rFonts w:ascii="Arial" w:hAnsi="Arial" w:cs="Arial"/>
          <w:sz w:val="24"/>
          <w:szCs w:val="24"/>
        </w:rPr>
      </w:pPr>
    </w:p>
    <w:p w14:paraId="52C3B120" w14:textId="77777777" w:rsidR="00345D08" w:rsidRDefault="00345D08" w:rsidP="003C4632">
      <w:pPr>
        <w:ind w:left="720"/>
        <w:rPr>
          <w:rFonts w:ascii="Arial" w:hAnsi="Arial" w:cs="Arial"/>
          <w:sz w:val="24"/>
          <w:szCs w:val="24"/>
        </w:rPr>
      </w:pPr>
    </w:p>
    <w:p w14:paraId="12307E3A" w14:textId="77777777" w:rsidR="00345D08" w:rsidRDefault="00345D08" w:rsidP="003C4632">
      <w:pPr>
        <w:ind w:left="720"/>
        <w:rPr>
          <w:rFonts w:ascii="Arial" w:hAnsi="Arial" w:cs="Arial"/>
          <w:sz w:val="24"/>
          <w:szCs w:val="24"/>
        </w:rPr>
      </w:pPr>
    </w:p>
    <w:p w14:paraId="3625AB0A" w14:textId="77777777" w:rsidR="00345D08" w:rsidRDefault="00345D08" w:rsidP="003C4632">
      <w:pPr>
        <w:ind w:left="720"/>
        <w:rPr>
          <w:rFonts w:ascii="Arial" w:hAnsi="Arial" w:cs="Arial"/>
          <w:sz w:val="24"/>
          <w:szCs w:val="24"/>
        </w:rPr>
      </w:pPr>
    </w:p>
    <w:p w14:paraId="78DEE5CE" w14:textId="77777777" w:rsidR="00345D08" w:rsidRDefault="00345D08" w:rsidP="003C4632">
      <w:pPr>
        <w:ind w:left="720"/>
        <w:rPr>
          <w:rFonts w:ascii="Arial" w:hAnsi="Arial" w:cs="Arial"/>
          <w:sz w:val="24"/>
          <w:szCs w:val="24"/>
        </w:rPr>
      </w:pPr>
    </w:p>
    <w:p w14:paraId="19EDFB34" w14:textId="5E1F7BD8" w:rsidR="003C4632" w:rsidRDefault="003C4632" w:rsidP="003C4632">
      <w:pPr>
        <w:ind w:left="720"/>
        <w:rPr>
          <w:rFonts w:ascii="Arial" w:hAnsi="Arial" w:cs="Arial"/>
          <w:sz w:val="24"/>
          <w:szCs w:val="24"/>
        </w:rPr>
      </w:pPr>
      <w:r>
        <w:rPr>
          <w:rFonts w:ascii="Arial" w:hAnsi="Arial" w:cs="Arial"/>
          <w:sz w:val="24"/>
          <w:szCs w:val="24"/>
        </w:rPr>
        <w:lastRenderedPageBreak/>
        <w:t>The RFP timetable is tentative and may be changed by KHCAS in its sole discretion at any time prior to the proposal submission deadline.</w:t>
      </w:r>
    </w:p>
    <w:p w14:paraId="59CACAA9" w14:textId="77777777" w:rsidR="003C4632" w:rsidRPr="00EC6477" w:rsidRDefault="003C4632" w:rsidP="003C4632">
      <w:pPr>
        <w:pStyle w:val="ListParagraph"/>
        <w:numPr>
          <w:ilvl w:val="0"/>
          <w:numId w:val="17"/>
        </w:numPr>
        <w:rPr>
          <w:rFonts w:ascii="Arial" w:hAnsi="Arial" w:cs="Arial"/>
          <w:b/>
          <w:vanish/>
          <w:sz w:val="24"/>
          <w:szCs w:val="24"/>
        </w:rPr>
      </w:pPr>
    </w:p>
    <w:p w14:paraId="53CDAE41" w14:textId="77777777" w:rsidR="003C4632" w:rsidRPr="00EC6477" w:rsidRDefault="003C4632" w:rsidP="003C4632">
      <w:pPr>
        <w:pStyle w:val="ListParagraph"/>
        <w:numPr>
          <w:ilvl w:val="0"/>
          <w:numId w:val="17"/>
        </w:numPr>
        <w:rPr>
          <w:rFonts w:ascii="Arial" w:hAnsi="Arial" w:cs="Arial"/>
          <w:b/>
          <w:vanish/>
          <w:sz w:val="24"/>
          <w:szCs w:val="24"/>
        </w:rPr>
      </w:pPr>
    </w:p>
    <w:p w14:paraId="14A2CCEE" w14:textId="77777777" w:rsidR="003C4632" w:rsidRPr="00EC6477" w:rsidRDefault="003C4632" w:rsidP="003C4632">
      <w:pPr>
        <w:pStyle w:val="ListParagraph"/>
        <w:numPr>
          <w:ilvl w:val="0"/>
          <w:numId w:val="17"/>
        </w:numPr>
        <w:rPr>
          <w:rFonts w:ascii="Arial" w:hAnsi="Arial" w:cs="Arial"/>
          <w:b/>
          <w:vanish/>
          <w:sz w:val="24"/>
          <w:szCs w:val="24"/>
        </w:rPr>
      </w:pPr>
    </w:p>
    <w:p w14:paraId="449C8DB8" w14:textId="77777777" w:rsidR="003C4632" w:rsidRPr="00EC6477" w:rsidRDefault="003C4632" w:rsidP="003C4632">
      <w:pPr>
        <w:pStyle w:val="ListParagraph"/>
        <w:numPr>
          <w:ilvl w:val="0"/>
          <w:numId w:val="17"/>
        </w:numPr>
        <w:rPr>
          <w:rFonts w:ascii="Arial" w:hAnsi="Arial" w:cs="Arial"/>
          <w:b/>
          <w:vanish/>
          <w:sz w:val="24"/>
          <w:szCs w:val="24"/>
        </w:rPr>
      </w:pPr>
    </w:p>
    <w:p w14:paraId="44F59BB8" w14:textId="77777777" w:rsidR="003C4632" w:rsidRPr="00EC6477" w:rsidRDefault="003C4632" w:rsidP="003C4632">
      <w:pPr>
        <w:pStyle w:val="ListParagraph"/>
        <w:numPr>
          <w:ilvl w:val="1"/>
          <w:numId w:val="17"/>
        </w:numPr>
        <w:rPr>
          <w:rFonts w:ascii="Arial" w:hAnsi="Arial" w:cs="Arial"/>
          <w:b/>
          <w:vanish/>
          <w:sz w:val="24"/>
          <w:szCs w:val="24"/>
        </w:rPr>
      </w:pPr>
    </w:p>
    <w:p w14:paraId="1D63AD73" w14:textId="77777777" w:rsidR="003C4632" w:rsidRPr="00EC6477" w:rsidRDefault="003C4632" w:rsidP="003C4632">
      <w:pPr>
        <w:pStyle w:val="ListParagraph"/>
        <w:keepNext/>
        <w:numPr>
          <w:ilvl w:val="2"/>
          <w:numId w:val="17"/>
        </w:numPr>
        <w:spacing w:before="240" w:after="60" w:line="240" w:lineRule="auto"/>
        <w:ind w:left="1224"/>
        <w:contextualSpacing w:val="0"/>
        <w:jc w:val="both"/>
        <w:outlineLvl w:val="2"/>
        <w:rPr>
          <w:rFonts w:ascii="Arial" w:eastAsia="Times New Roman" w:hAnsi="Arial" w:cs="Arial"/>
          <w:b/>
          <w:vanish/>
          <w:sz w:val="24"/>
          <w:szCs w:val="24"/>
          <w:lang w:val="en-CA"/>
        </w:rPr>
      </w:pPr>
    </w:p>
    <w:p w14:paraId="1401D2D2" w14:textId="77777777" w:rsidR="003C4632" w:rsidRDefault="003C4632" w:rsidP="00892861">
      <w:pPr>
        <w:pStyle w:val="Heading3"/>
      </w:pPr>
      <w:r w:rsidRPr="00245B91">
        <w:t>Proponents to Follow Instructions</w:t>
      </w:r>
    </w:p>
    <w:p w14:paraId="2501850D" w14:textId="77777777" w:rsidR="003C4632" w:rsidRDefault="003C4632" w:rsidP="003C4632">
      <w:pPr>
        <w:ind w:left="720"/>
        <w:rPr>
          <w:rFonts w:ascii="Arial" w:hAnsi="Arial" w:cs="Arial"/>
          <w:sz w:val="24"/>
          <w:szCs w:val="24"/>
        </w:rPr>
      </w:pPr>
      <w:r>
        <w:rPr>
          <w:rFonts w:ascii="Arial" w:hAnsi="Arial" w:cs="Arial"/>
          <w:sz w:val="24"/>
          <w:szCs w:val="24"/>
        </w:rPr>
        <w:t>Proponents should structure their proposals in accordance with the instructions in this RFP.  Where information is requested in this RFP, any response made in a proposal should reference the applicable section numbers of this RFP where that request was made.</w:t>
      </w:r>
    </w:p>
    <w:p w14:paraId="465A177E" w14:textId="77777777" w:rsidR="00967273" w:rsidRDefault="00967273" w:rsidP="003C4632">
      <w:pPr>
        <w:ind w:left="720"/>
        <w:rPr>
          <w:rFonts w:ascii="Arial" w:hAnsi="Arial" w:cs="Arial"/>
          <w:sz w:val="24"/>
          <w:szCs w:val="24"/>
        </w:rPr>
      </w:pPr>
    </w:p>
    <w:p w14:paraId="09441977" w14:textId="77777777" w:rsidR="003C4632" w:rsidRPr="00245B91" w:rsidRDefault="003C4632" w:rsidP="00892861">
      <w:pPr>
        <w:pStyle w:val="ListParagraph"/>
        <w:numPr>
          <w:ilvl w:val="2"/>
          <w:numId w:val="17"/>
        </w:numPr>
        <w:ind w:left="2160" w:hanging="1440"/>
        <w:rPr>
          <w:rFonts w:ascii="Arial" w:hAnsi="Arial" w:cs="Arial"/>
          <w:b/>
          <w:sz w:val="24"/>
          <w:szCs w:val="24"/>
        </w:rPr>
      </w:pPr>
      <w:r w:rsidRPr="00245B91">
        <w:rPr>
          <w:rFonts w:ascii="Arial" w:hAnsi="Arial" w:cs="Arial"/>
          <w:b/>
          <w:sz w:val="24"/>
          <w:szCs w:val="24"/>
        </w:rPr>
        <w:t>Proponents to Obtain RFP through KHCAS Website</w:t>
      </w:r>
    </w:p>
    <w:p w14:paraId="149191CC" w14:textId="77777777" w:rsidR="003C4632" w:rsidRDefault="00967273" w:rsidP="003C4632">
      <w:pPr>
        <w:ind w:firstLine="720"/>
        <w:rPr>
          <w:rFonts w:ascii="Arial" w:hAnsi="Arial" w:cs="Arial"/>
          <w:sz w:val="24"/>
          <w:szCs w:val="24"/>
        </w:rPr>
      </w:pPr>
      <w:r>
        <w:rPr>
          <w:rFonts w:ascii="Arial" w:hAnsi="Arial" w:cs="Arial"/>
          <w:sz w:val="24"/>
          <w:szCs w:val="24"/>
        </w:rPr>
        <w:t>This RFP is available</w:t>
      </w:r>
      <w:r w:rsidR="003C4632">
        <w:rPr>
          <w:rFonts w:ascii="Arial" w:hAnsi="Arial" w:cs="Arial"/>
          <w:sz w:val="24"/>
          <w:szCs w:val="24"/>
        </w:rPr>
        <w:t xml:space="preserve"> through KHCAS Website – </w:t>
      </w:r>
      <w:hyperlink r:id="rId8" w:history="1">
        <w:r w:rsidR="003C4632" w:rsidRPr="005633F9">
          <w:rPr>
            <w:rStyle w:val="Hyperlink"/>
            <w:rFonts w:ascii="Arial" w:hAnsi="Arial" w:cs="Arial"/>
            <w:sz w:val="24"/>
            <w:szCs w:val="24"/>
          </w:rPr>
          <w:t>www.khcas.on.ca</w:t>
        </w:r>
      </w:hyperlink>
    </w:p>
    <w:p w14:paraId="2F92EEFD" w14:textId="77777777" w:rsidR="003C4632" w:rsidRPr="008847CD" w:rsidRDefault="003C4632" w:rsidP="00892861">
      <w:pPr>
        <w:pStyle w:val="Heading3"/>
      </w:pPr>
      <w:r>
        <w:t>KHCAS Information in RFP Only an Estimate</w:t>
      </w:r>
    </w:p>
    <w:p w14:paraId="32E73C5F" w14:textId="77777777" w:rsidR="003C4632" w:rsidRDefault="003C4632" w:rsidP="003C4632">
      <w:pPr>
        <w:ind w:left="720"/>
        <w:rPr>
          <w:rFonts w:ascii="Arial" w:hAnsi="Arial" w:cs="Arial"/>
          <w:sz w:val="24"/>
          <w:szCs w:val="24"/>
        </w:rPr>
      </w:pPr>
      <w:r>
        <w:rPr>
          <w:rFonts w:ascii="Arial" w:hAnsi="Arial" w:cs="Arial"/>
          <w:sz w:val="24"/>
          <w:szCs w:val="24"/>
        </w:rPr>
        <w:t>KHCAS and its advisors make no representation, warranty or guarantee as to the accuracy of the information contained in this RFP or issued by way of addenda.  Any quantities shown or data contained in this RFP or provided by way of addenda are estimates only and are for the sole purpose of indicating to proponents the general size of the work.</w:t>
      </w:r>
    </w:p>
    <w:p w14:paraId="6C03E7E5" w14:textId="77777777" w:rsidR="003C4632" w:rsidRDefault="003C4632" w:rsidP="003C4632">
      <w:pPr>
        <w:ind w:left="720"/>
        <w:rPr>
          <w:rFonts w:ascii="Arial" w:hAnsi="Arial" w:cs="Arial"/>
          <w:sz w:val="24"/>
          <w:szCs w:val="24"/>
        </w:rPr>
      </w:pPr>
      <w:r>
        <w:rPr>
          <w:rFonts w:ascii="Arial" w:hAnsi="Arial" w:cs="Arial"/>
          <w:sz w:val="24"/>
          <w:szCs w:val="24"/>
        </w:rPr>
        <w:t>It is the proponent’s responsibility to avail itself of all the necessary information to prepare a proposal in response to this RFP.</w:t>
      </w:r>
    </w:p>
    <w:p w14:paraId="6CE41ECB" w14:textId="77777777" w:rsidR="003C4632" w:rsidRPr="008847CD" w:rsidRDefault="003C4632" w:rsidP="00892861">
      <w:pPr>
        <w:pStyle w:val="Heading3"/>
      </w:pPr>
      <w:r>
        <w:t>Proponents Shall Bear Their Own Costs</w:t>
      </w:r>
    </w:p>
    <w:p w14:paraId="067E5373" w14:textId="77777777" w:rsidR="003C4632" w:rsidRPr="002433DA" w:rsidRDefault="003C4632" w:rsidP="003C4632">
      <w:pPr>
        <w:ind w:left="720"/>
        <w:rPr>
          <w:rFonts w:ascii="Arial" w:hAnsi="Arial" w:cs="Arial"/>
          <w:b/>
          <w:sz w:val="24"/>
          <w:szCs w:val="24"/>
        </w:rPr>
      </w:pPr>
      <w:r>
        <w:rPr>
          <w:rFonts w:ascii="Arial" w:hAnsi="Arial" w:cs="Arial"/>
          <w:sz w:val="24"/>
          <w:szCs w:val="24"/>
        </w:rPr>
        <w:t>The proponent shall bear all costs associated with or incurred in the preparation and presentation of its proposal including costs to attend site visits and to provide material samples.</w:t>
      </w:r>
    </w:p>
    <w:p w14:paraId="37542670" w14:textId="77777777" w:rsidR="003C4632" w:rsidRPr="00EC6477" w:rsidRDefault="003C4632" w:rsidP="003C4632">
      <w:pPr>
        <w:pStyle w:val="ListParagraph"/>
        <w:numPr>
          <w:ilvl w:val="0"/>
          <w:numId w:val="14"/>
        </w:numPr>
        <w:spacing w:after="0" w:line="240" w:lineRule="auto"/>
        <w:rPr>
          <w:rFonts w:ascii="Arial" w:hAnsi="Arial" w:cs="Arial"/>
          <w:b/>
          <w:vanish/>
          <w:sz w:val="24"/>
          <w:szCs w:val="24"/>
        </w:rPr>
      </w:pPr>
    </w:p>
    <w:p w14:paraId="3253715A" w14:textId="77777777" w:rsidR="003C4632" w:rsidRPr="00EC6477" w:rsidRDefault="003C4632" w:rsidP="003C4632">
      <w:pPr>
        <w:pStyle w:val="ListParagraph"/>
        <w:numPr>
          <w:ilvl w:val="0"/>
          <w:numId w:val="14"/>
        </w:numPr>
        <w:spacing w:after="0" w:line="240" w:lineRule="auto"/>
        <w:rPr>
          <w:rFonts w:ascii="Arial" w:hAnsi="Arial" w:cs="Arial"/>
          <w:b/>
          <w:vanish/>
          <w:sz w:val="24"/>
          <w:szCs w:val="24"/>
        </w:rPr>
      </w:pPr>
    </w:p>
    <w:p w14:paraId="46305B4B" w14:textId="77777777" w:rsidR="003C4632" w:rsidRPr="00EC6477" w:rsidRDefault="003C4632" w:rsidP="003C4632">
      <w:pPr>
        <w:pStyle w:val="ListParagraph"/>
        <w:numPr>
          <w:ilvl w:val="1"/>
          <w:numId w:val="14"/>
        </w:numPr>
        <w:spacing w:after="0" w:line="240" w:lineRule="auto"/>
        <w:rPr>
          <w:rFonts w:ascii="Arial" w:hAnsi="Arial" w:cs="Arial"/>
          <w:b/>
          <w:vanish/>
          <w:sz w:val="24"/>
          <w:szCs w:val="24"/>
        </w:rPr>
      </w:pPr>
    </w:p>
    <w:p w14:paraId="482B1EAB" w14:textId="77777777" w:rsidR="003C4632" w:rsidRPr="00EC6477" w:rsidRDefault="003C4632" w:rsidP="003C4632">
      <w:pPr>
        <w:pStyle w:val="ListParagraph"/>
        <w:numPr>
          <w:ilvl w:val="2"/>
          <w:numId w:val="14"/>
        </w:numPr>
        <w:spacing w:after="0" w:line="240" w:lineRule="auto"/>
        <w:rPr>
          <w:rFonts w:ascii="Arial" w:hAnsi="Arial" w:cs="Arial"/>
          <w:b/>
          <w:vanish/>
          <w:sz w:val="24"/>
          <w:szCs w:val="24"/>
        </w:rPr>
      </w:pPr>
    </w:p>
    <w:p w14:paraId="39445878" w14:textId="77777777" w:rsidR="003C4632" w:rsidRPr="00EC6477" w:rsidRDefault="003C4632" w:rsidP="003C4632">
      <w:pPr>
        <w:pStyle w:val="ListParagraph"/>
        <w:numPr>
          <w:ilvl w:val="2"/>
          <w:numId w:val="14"/>
        </w:numPr>
        <w:spacing w:after="0" w:line="240" w:lineRule="auto"/>
        <w:rPr>
          <w:rFonts w:ascii="Arial" w:hAnsi="Arial" w:cs="Arial"/>
          <w:b/>
          <w:vanish/>
          <w:sz w:val="24"/>
          <w:szCs w:val="24"/>
        </w:rPr>
      </w:pPr>
    </w:p>
    <w:p w14:paraId="0E02BEFA" w14:textId="77777777" w:rsidR="003C4632" w:rsidRPr="00EC6477" w:rsidRDefault="003C4632" w:rsidP="003C4632">
      <w:pPr>
        <w:pStyle w:val="ListParagraph"/>
        <w:numPr>
          <w:ilvl w:val="2"/>
          <w:numId w:val="14"/>
        </w:numPr>
        <w:spacing w:after="0" w:line="240" w:lineRule="auto"/>
        <w:rPr>
          <w:rFonts w:ascii="Arial" w:hAnsi="Arial" w:cs="Arial"/>
          <w:b/>
          <w:vanish/>
          <w:sz w:val="24"/>
          <w:szCs w:val="24"/>
        </w:rPr>
      </w:pPr>
    </w:p>
    <w:p w14:paraId="1A6525F5" w14:textId="77777777" w:rsidR="003C4632" w:rsidRPr="00EC6477" w:rsidRDefault="003C4632" w:rsidP="003C4632">
      <w:pPr>
        <w:pStyle w:val="ListParagraph"/>
        <w:numPr>
          <w:ilvl w:val="2"/>
          <w:numId w:val="14"/>
        </w:numPr>
        <w:spacing w:after="0" w:line="240" w:lineRule="auto"/>
        <w:rPr>
          <w:rFonts w:ascii="Arial" w:hAnsi="Arial" w:cs="Arial"/>
          <w:b/>
          <w:vanish/>
          <w:sz w:val="24"/>
          <w:szCs w:val="24"/>
        </w:rPr>
      </w:pPr>
    </w:p>
    <w:p w14:paraId="356DF721" w14:textId="77777777" w:rsidR="003C4632" w:rsidRPr="00EC6477" w:rsidRDefault="003C4632" w:rsidP="003C4632">
      <w:pPr>
        <w:pStyle w:val="ListParagraph"/>
        <w:numPr>
          <w:ilvl w:val="2"/>
          <w:numId w:val="14"/>
        </w:numPr>
        <w:spacing w:after="0" w:line="240" w:lineRule="auto"/>
        <w:rPr>
          <w:rFonts w:ascii="Arial" w:hAnsi="Arial" w:cs="Arial"/>
          <w:b/>
          <w:vanish/>
          <w:sz w:val="24"/>
          <w:szCs w:val="24"/>
        </w:rPr>
      </w:pPr>
    </w:p>
    <w:p w14:paraId="56AE7FA2" w14:textId="77777777" w:rsidR="003C4632" w:rsidRPr="00EC6477" w:rsidRDefault="003C4632" w:rsidP="003C4632">
      <w:pPr>
        <w:pStyle w:val="ListParagraph"/>
        <w:numPr>
          <w:ilvl w:val="2"/>
          <w:numId w:val="14"/>
        </w:numPr>
        <w:spacing w:after="0" w:line="240" w:lineRule="auto"/>
        <w:rPr>
          <w:rFonts w:ascii="Arial" w:hAnsi="Arial" w:cs="Arial"/>
          <w:b/>
          <w:vanish/>
          <w:sz w:val="24"/>
          <w:szCs w:val="24"/>
        </w:rPr>
      </w:pPr>
    </w:p>
    <w:p w14:paraId="7F635119" w14:textId="77777777" w:rsidR="003C4632" w:rsidRDefault="003C4632" w:rsidP="003C4632">
      <w:pPr>
        <w:spacing w:line="240" w:lineRule="auto"/>
        <w:ind w:left="1080"/>
        <w:rPr>
          <w:rFonts w:ascii="Arial" w:hAnsi="Arial" w:cs="Arial"/>
          <w:b/>
          <w:sz w:val="24"/>
          <w:szCs w:val="24"/>
        </w:rPr>
      </w:pPr>
    </w:p>
    <w:p w14:paraId="202B37D3" w14:textId="77777777" w:rsidR="003C4632" w:rsidRDefault="003C4632" w:rsidP="003C4632">
      <w:pPr>
        <w:ind w:left="1080"/>
        <w:rPr>
          <w:rFonts w:ascii="Arial" w:hAnsi="Arial" w:cs="Arial"/>
          <w:b/>
          <w:sz w:val="24"/>
          <w:szCs w:val="24"/>
        </w:rPr>
      </w:pPr>
    </w:p>
    <w:p w14:paraId="35096A5A" w14:textId="77777777" w:rsidR="003C4632" w:rsidRDefault="003C4632" w:rsidP="003C4632">
      <w:pPr>
        <w:pStyle w:val="ListParagraph"/>
        <w:numPr>
          <w:ilvl w:val="1"/>
          <w:numId w:val="17"/>
        </w:numPr>
        <w:rPr>
          <w:rFonts w:ascii="Arial" w:hAnsi="Arial" w:cs="Arial"/>
          <w:b/>
          <w:sz w:val="28"/>
          <w:szCs w:val="28"/>
        </w:rPr>
      </w:pPr>
      <w:r>
        <w:rPr>
          <w:rFonts w:ascii="Arial" w:hAnsi="Arial" w:cs="Arial"/>
          <w:b/>
          <w:sz w:val="28"/>
          <w:szCs w:val="28"/>
        </w:rPr>
        <w:t>Communication After Issuance of RFP</w:t>
      </w:r>
    </w:p>
    <w:p w14:paraId="4541CA39" w14:textId="77777777" w:rsidR="003C4632" w:rsidRPr="00C01A05" w:rsidRDefault="003C4632" w:rsidP="00892861">
      <w:pPr>
        <w:pStyle w:val="Heading3"/>
      </w:pPr>
      <w:r w:rsidRPr="00C01A05">
        <w:t>Proponents to Review RFP</w:t>
      </w:r>
    </w:p>
    <w:p w14:paraId="07F7CA25" w14:textId="77777777" w:rsidR="003C4632" w:rsidRPr="00C01A05" w:rsidRDefault="003C4632" w:rsidP="003C4632">
      <w:pPr>
        <w:ind w:left="720"/>
        <w:jc w:val="both"/>
        <w:rPr>
          <w:rFonts w:ascii="Arial" w:hAnsi="Arial" w:cs="Arial"/>
          <w:sz w:val="24"/>
          <w:szCs w:val="24"/>
        </w:rPr>
      </w:pPr>
      <w:r w:rsidRPr="00C01A05">
        <w:rPr>
          <w:rFonts w:ascii="Arial" w:hAnsi="Arial" w:cs="Arial"/>
          <w:sz w:val="24"/>
          <w:szCs w:val="24"/>
        </w:rPr>
        <w:t xml:space="preserve">Proponents shall promptly examine </w:t>
      </w:r>
      <w:r w:rsidR="00730CAC" w:rsidRPr="00C01A05">
        <w:rPr>
          <w:rFonts w:ascii="Arial" w:hAnsi="Arial" w:cs="Arial"/>
          <w:sz w:val="24"/>
          <w:szCs w:val="24"/>
        </w:rPr>
        <w:t>all</w:t>
      </w:r>
      <w:r w:rsidRPr="00C01A05">
        <w:rPr>
          <w:rFonts w:ascii="Arial" w:hAnsi="Arial" w:cs="Arial"/>
          <w:sz w:val="24"/>
          <w:szCs w:val="24"/>
        </w:rPr>
        <w:t xml:space="preserve"> the documents comprising this RFP and: </w:t>
      </w:r>
    </w:p>
    <w:p w14:paraId="4812B453" w14:textId="77777777" w:rsidR="003C4632" w:rsidRPr="00C01A05" w:rsidRDefault="003C4632" w:rsidP="003C4632">
      <w:pPr>
        <w:numPr>
          <w:ilvl w:val="0"/>
          <w:numId w:val="19"/>
        </w:numPr>
        <w:spacing w:line="240" w:lineRule="auto"/>
        <w:ind w:firstLine="0"/>
        <w:jc w:val="both"/>
        <w:rPr>
          <w:rFonts w:ascii="Arial" w:hAnsi="Arial" w:cs="Arial"/>
          <w:sz w:val="24"/>
          <w:szCs w:val="24"/>
        </w:rPr>
      </w:pPr>
      <w:r w:rsidRPr="00C01A05">
        <w:rPr>
          <w:rFonts w:ascii="Arial" w:hAnsi="Arial" w:cs="Arial"/>
          <w:sz w:val="24"/>
          <w:szCs w:val="24"/>
        </w:rPr>
        <w:t>shall report any errors, omissions or ambiguities; and</w:t>
      </w:r>
    </w:p>
    <w:p w14:paraId="109CA78D" w14:textId="77777777" w:rsidR="003C4632" w:rsidRPr="00C01A05" w:rsidRDefault="003C4632" w:rsidP="003C4632">
      <w:pPr>
        <w:numPr>
          <w:ilvl w:val="0"/>
          <w:numId w:val="19"/>
        </w:numPr>
        <w:spacing w:line="240" w:lineRule="auto"/>
        <w:ind w:firstLine="0"/>
        <w:jc w:val="both"/>
        <w:rPr>
          <w:rFonts w:ascii="Arial" w:hAnsi="Arial" w:cs="Arial"/>
          <w:sz w:val="24"/>
          <w:szCs w:val="24"/>
        </w:rPr>
      </w:pPr>
      <w:r w:rsidRPr="00C01A05">
        <w:rPr>
          <w:rFonts w:ascii="Arial" w:hAnsi="Arial" w:cs="Arial"/>
          <w:sz w:val="24"/>
          <w:szCs w:val="24"/>
        </w:rPr>
        <w:t xml:space="preserve">may direct questions or seek additional </w:t>
      </w:r>
      <w:proofErr w:type="gramStart"/>
      <w:r w:rsidRPr="00C01A05">
        <w:rPr>
          <w:rFonts w:ascii="Arial" w:hAnsi="Arial" w:cs="Arial"/>
          <w:sz w:val="24"/>
          <w:szCs w:val="24"/>
        </w:rPr>
        <w:t>information</w:t>
      </w:r>
      <w:proofErr w:type="gramEnd"/>
    </w:p>
    <w:p w14:paraId="64D48611" w14:textId="77777777" w:rsidR="003C4632" w:rsidRPr="00C01A05" w:rsidRDefault="003C4632" w:rsidP="003C4632">
      <w:pPr>
        <w:pStyle w:val="Header"/>
        <w:tabs>
          <w:tab w:val="left" w:pos="720"/>
        </w:tabs>
        <w:ind w:left="720"/>
        <w:jc w:val="both"/>
        <w:rPr>
          <w:rFonts w:ascii="Arial" w:hAnsi="Arial" w:cs="Arial"/>
          <w:sz w:val="24"/>
          <w:szCs w:val="24"/>
        </w:rPr>
      </w:pPr>
    </w:p>
    <w:p w14:paraId="48281CB5" w14:textId="77777777" w:rsidR="003C4632" w:rsidRPr="00C01A05" w:rsidRDefault="003C4632" w:rsidP="003C4632">
      <w:pPr>
        <w:ind w:left="720"/>
        <w:rPr>
          <w:rFonts w:ascii="Arial" w:hAnsi="Arial" w:cs="Arial"/>
          <w:sz w:val="24"/>
          <w:szCs w:val="24"/>
        </w:rPr>
      </w:pPr>
      <w:r w:rsidRPr="00C01A05">
        <w:rPr>
          <w:rFonts w:ascii="Arial" w:hAnsi="Arial" w:cs="Arial"/>
          <w:sz w:val="24"/>
          <w:szCs w:val="24"/>
        </w:rPr>
        <w:t xml:space="preserve">in writing by e-mail on or before the Proponent’s Deadline for Questions to the </w:t>
      </w:r>
      <w:r>
        <w:rPr>
          <w:rFonts w:ascii="Arial" w:hAnsi="Arial" w:cs="Arial"/>
          <w:sz w:val="24"/>
          <w:szCs w:val="24"/>
        </w:rPr>
        <w:t>KHCAS contact</w:t>
      </w:r>
      <w:r w:rsidRPr="00C01A05">
        <w:rPr>
          <w:rFonts w:ascii="Arial" w:hAnsi="Arial" w:cs="Arial"/>
          <w:sz w:val="24"/>
          <w:szCs w:val="24"/>
        </w:rPr>
        <w:t xml:space="preserve"> set out at Section 1.</w:t>
      </w:r>
      <w:r>
        <w:rPr>
          <w:rFonts w:ascii="Arial" w:hAnsi="Arial" w:cs="Arial"/>
          <w:sz w:val="24"/>
          <w:szCs w:val="24"/>
        </w:rPr>
        <w:t>4</w:t>
      </w:r>
      <w:r w:rsidRPr="00C01A05">
        <w:rPr>
          <w:rFonts w:ascii="Arial" w:hAnsi="Arial" w:cs="Arial"/>
          <w:sz w:val="24"/>
          <w:szCs w:val="24"/>
        </w:rPr>
        <w:t xml:space="preserve"> of this RFP. All questions submitted by proponents by e-mail to the </w:t>
      </w:r>
      <w:r>
        <w:rPr>
          <w:rFonts w:ascii="Arial" w:hAnsi="Arial" w:cs="Arial"/>
          <w:sz w:val="24"/>
          <w:szCs w:val="24"/>
        </w:rPr>
        <w:t>KHCAS</w:t>
      </w:r>
      <w:r w:rsidRPr="00C01A05">
        <w:rPr>
          <w:rFonts w:ascii="Arial" w:hAnsi="Arial" w:cs="Arial"/>
          <w:sz w:val="24"/>
          <w:szCs w:val="24"/>
        </w:rPr>
        <w:t xml:space="preserve"> Contact shall be deemed to be received once the e-mail has </w:t>
      </w:r>
      <w:r w:rsidR="00730CAC" w:rsidRPr="00C01A05">
        <w:rPr>
          <w:rFonts w:ascii="Arial" w:hAnsi="Arial" w:cs="Arial"/>
          <w:sz w:val="24"/>
          <w:szCs w:val="24"/>
        </w:rPr>
        <w:t>entered the</w:t>
      </w:r>
      <w:r w:rsidRPr="00C01A05">
        <w:rPr>
          <w:rFonts w:ascii="Arial" w:hAnsi="Arial" w:cs="Arial"/>
          <w:sz w:val="24"/>
          <w:szCs w:val="24"/>
        </w:rPr>
        <w:t xml:space="preserve"> </w:t>
      </w:r>
      <w:r>
        <w:rPr>
          <w:rFonts w:ascii="Arial" w:hAnsi="Arial" w:cs="Arial"/>
          <w:sz w:val="24"/>
          <w:szCs w:val="24"/>
        </w:rPr>
        <w:t>KHCAS</w:t>
      </w:r>
      <w:r w:rsidRPr="00C01A05">
        <w:rPr>
          <w:rFonts w:ascii="Arial" w:hAnsi="Arial" w:cs="Arial"/>
          <w:sz w:val="24"/>
          <w:szCs w:val="24"/>
        </w:rPr>
        <w:t xml:space="preserve"> Contact’s e-mail inbox. No such communications are to be directed to anyone other than the </w:t>
      </w:r>
      <w:r>
        <w:rPr>
          <w:rFonts w:ascii="Arial" w:hAnsi="Arial" w:cs="Arial"/>
          <w:sz w:val="24"/>
          <w:szCs w:val="24"/>
        </w:rPr>
        <w:t>KHCAS Contact.  KHCAS</w:t>
      </w:r>
      <w:r w:rsidRPr="00C01A05">
        <w:rPr>
          <w:rFonts w:ascii="Arial" w:hAnsi="Arial" w:cs="Arial"/>
          <w:sz w:val="24"/>
          <w:szCs w:val="24"/>
        </w:rPr>
        <w:t xml:space="preserve"> is under no obligation to provide additional information but may do so at its sole discretion.</w:t>
      </w:r>
    </w:p>
    <w:p w14:paraId="45E22020" w14:textId="77777777" w:rsidR="003C4632" w:rsidRDefault="003C4632" w:rsidP="003C4632">
      <w:pPr>
        <w:ind w:left="720"/>
        <w:rPr>
          <w:rFonts w:ascii="Arial" w:hAnsi="Arial" w:cs="Arial"/>
          <w:sz w:val="24"/>
          <w:szCs w:val="24"/>
        </w:rPr>
      </w:pPr>
      <w:r w:rsidRPr="00C01A05">
        <w:rPr>
          <w:rFonts w:ascii="Arial" w:hAnsi="Arial" w:cs="Arial"/>
          <w:sz w:val="24"/>
          <w:szCs w:val="24"/>
        </w:rPr>
        <w:t xml:space="preserve">It is the responsibility of the proponent to seek clarification from the </w:t>
      </w:r>
      <w:r>
        <w:rPr>
          <w:rFonts w:ascii="Arial" w:hAnsi="Arial" w:cs="Arial"/>
          <w:sz w:val="24"/>
          <w:szCs w:val="24"/>
        </w:rPr>
        <w:t>KHCAS</w:t>
      </w:r>
      <w:r w:rsidRPr="00C01A05">
        <w:rPr>
          <w:rFonts w:ascii="Arial" w:hAnsi="Arial" w:cs="Arial"/>
          <w:sz w:val="24"/>
          <w:szCs w:val="24"/>
        </w:rPr>
        <w:t xml:space="preserve"> Contact on any matter it considers to be unclear. </w:t>
      </w:r>
      <w:r>
        <w:rPr>
          <w:rFonts w:ascii="Arial" w:hAnsi="Arial" w:cs="Arial"/>
          <w:sz w:val="24"/>
          <w:szCs w:val="24"/>
        </w:rPr>
        <w:t>KHCAS</w:t>
      </w:r>
      <w:r w:rsidRPr="00C01A05">
        <w:rPr>
          <w:rFonts w:ascii="Arial" w:hAnsi="Arial" w:cs="Arial"/>
          <w:sz w:val="24"/>
          <w:szCs w:val="24"/>
        </w:rPr>
        <w:t xml:space="preserve"> shall not be responsible for any misunderstanding on the part of the proponent concerning this RFP or its process.</w:t>
      </w:r>
    </w:p>
    <w:p w14:paraId="0EF73356" w14:textId="77777777" w:rsidR="003C4632" w:rsidRDefault="003C4632" w:rsidP="003C4632">
      <w:pPr>
        <w:ind w:left="720"/>
        <w:rPr>
          <w:rFonts w:ascii="Arial" w:hAnsi="Arial" w:cs="Arial"/>
          <w:sz w:val="24"/>
          <w:szCs w:val="24"/>
        </w:rPr>
      </w:pPr>
    </w:p>
    <w:p w14:paraId="3C791733" w14:textId="77777777" w:rsidR="003C4632" w:rsidRDefault="003C4632" w:rsidP="00892861">
      <w:pPr>
        <w:pStyle w:val="Heading3"/>
      </w:pPr>
      <w:r w:rsidRPr="00C01A05">
        <w:t xml:space="preserve">All New Information to Proponents by way of Addenda on </w:t>
      </w:r>
      <w:r>
        <w:t xml:space="preserve">KHCAS Website – </w:t>
      </w:r>
      <w:hyperlink r:id="rId9" w:history="1">
        <w:r w:rsidRPr="005633F9">
          <w:rPr>
            <w:rStyle w:val="Hyperlink"/>
          </w:rPr>
          <w:t>www.khcas.on.ca</w:t>
        </w:r>
      </w:hyperlink>
    </w:p>
    <w:p w14:paraId="0C7BD8C5" w14:textId="77777777" w:rsidR="003C4632" w:rsidRDefault="003C4632" w:rsidP="003C4632">
      <w:pPr>
        <w:jc w:val="both"/>
        <w:rPr>
          <w:rFonts w:ascii="Arial" w:hAnsi="Arial" w:cs="Arial"/>
          <w:sz w:val="24"/>
          <w:szCs w:val="24"/>
        </w:rPr>
      </w:pPr>
    </w:p>
    <w:p w14:paraId="0637BDDC" w14:textId="77777777" w:rsidR="003C4632" w:rsidRPr="00C01A05" w:rsidRDefault="003C4632" w:rsidP="003C4632">
      <w:pPr>
        <w:ind w:left="720"/>
        <w:rPr>
          <w:rFonts w:ascii="Arial" w:hAnsi="Arial" w:cs="Arial"/>
          <w:sz w:val="24"/>
          <w:szCs w:val="24"/>
        </w:rPr>
      </w:pPr>
      <w:r w:rsidRPr="00C01A05">
        <w:rPr>
          <w:rFonts w:ascii="Arial" w:hAnsi="Arial" w:cs="Arial"/>
          <w:sz w:val="24"/>
          <w:szCs w:val="24"/>
        </w:rPr>
        <w:t>This RFP may only be amended by an addendum in accordance with this section.</w:t>
      </w:r>
      <w:r>
        <w:rPr>
          <w:rFonts w:ascii="Arial" w:hAnsi="Arial" w:cs="Arial"/>
          <w:sz w:val="24"/>
          <w:szCs w:val="24"/>
        </w:rPr>
        <w:t xml:space="preserve"> </w:t>
      </w:r>
      <w:r w:rsidRPr="00C01A05">
        <w:rPr>
          <w:rFonts w:ascii="Arial" w:hAnsi="Arial" w:cs="Arial"/>
          <w:sz w:val="24"/>
          <w:szCs w:val="24"/>
        </w:rPr>
        <w:t xml:space="preserve"> If </w:t>
      </w:r>
      <w:r>
        <w:rPr>
          <w:rFonts w:ascii="Arial" w:hAnsi="Arial" w:cs="Arial"/>
          <w:sz w:val="24"/>
          <w:szCs w:val="24"/>
        </w:rPr>
        <w:t>KHCAS</w:t>
      </w:r>
      <w:r w:rsidRPr="00C01A05">
        <w:rPr>
          <w:rFonts w:ascii="Arial" w:hAnsi="Arial" w:cs="Arial"/>
          <w:sz w:val="24"/>
          <w:szCs w:val="24"/>
        </w:rPr>
        <w:t xml:space="preserve">, for any reason, determines that it is necessary to provide additional information relating to this RFP, such information will be communicated to all proponents by addenda by way of </w:t>
      </w:r>
      <w:r>
        <w:rPr>
          <w:rFonts w:ascii="Arial" w:hAnsi="Arial" w:cs="Arial"/>
          <w:sz w:val="24"/>
          <w:szCs w:val="24"/>
        </w:rPr>
        <w:t>KHCAS Website (www.khcas.on.ca)</w:t>
      </w:r>
      <w:r w:rsidRPr="00C01A05">
        <w:rPr>
          <w:rFonts w:ascii="Arial" w:hAnsi="Arial" w:cs="Arial"/>
          <w:sz w:val="24"/>
          <w:szCs w:val="24"/>
        </w:rPr>
        <w:t xml:space="preserve">. </w:t>
      </w:r>
      <w:r>
        <w:rPr>
          <w:rFonts w:ascii="Arial" w:hAnsi="Arial" w:cs="Arial"/>
          <w:sz w:val="24"/>
          <w:szCs w:val="24"/>
        </w:rPr>
        <w:t xml:space="preserve"> </w:t>
      </w:r>
      <w:r w:rsidRPr="00C01A05">
        <w:rPr>
          <w:rFonts w:ascii="Arial" w:hAnsi="Arial" w:cs="Arial"/>
          <w:sz w:val="24"/>
          <w:szCs w:val="24"/>
        </w:rPr>
        <w:t>Each addendum shall form an integral part of this RFP.</w:t>
      </w:r>
    </w:p>
    <w:p w14:paraId="237B4E8E" w14:textId="77777777" w:rsidR="003C4632" w:rsidRDefault="003C4632" w:rsidP="003C4632">
      <w:pPr>
        <w:ind w:left="720"/>
        <w:rPr>
          <w:rFonts w:ascii="Arial" w:hAnsi="Arial" w:cs="Arial"/>
          <w:sz w:val="24"/>
          <w:szCs w:val="24"/>
        </w:rPr>
      </w:pPr>
    </w:p>
    <w:p w14:paraId="4C8168D0" w14:textId="77777777" w:rsidR="003C4632" w:rsidRDefault="003C4632" w:rsidP="003C4632">
      <w:pPr>
        <w:ind w:left="720"/>
        <w:rPr>
          <w:rFonts w:ascii="Arial" w:hAnsi="Arial" w:cs="Arial"/>
          <w:sz w:val="24"/>
          <w:szCs w:val="24"/>
        </w:rPr>
      </w:pPr>
    </w:p>
    <w:p w14:paraId="1B9EDB7E" w14:textId="77777777" w:rsidR="003C4632" w:rsidRPr="00C01A05" w:rsidRDefault="003C4632" w:rsidP="003C4632">
      <w:pPr>
        <w:ind w:left="720"/>
        <w:rPr>
          <w:rFonts w:ascii="Arial" w:hAnsi="Arial" w:cs="Arial"/>
          <w:sz w:val="24"/>
          <w:szCs w:val="24"/>
        </w:rPr>
      </w:pPr>
      <w:r w:rsidRPr="00C01A05">
        <w:rPr>
          <w:rFonts w:ascii="Arial" w:hAnsi="Arial" w:cs="Arial"/>
          <w:sz w:val="24"/>
          <w:szCs w:val="24"/>
        </w:rPr>
        <w:t xml:space="preserve">Such addenda may contain important information including significant changes to this RFP. Proponents are responsible for obtaining all addenda issued by the </w:t>
      </w:r>
      <w:r>
        <w:rPr>
          <w:rFonts w:ascii="Arial" w:hAnsi="Arial" w:cs="Arial"/>
          <w:sz w:val="24"/>
          <w:szCs w:val="24"/>
        </w:rPr>
        <w:t>KHCAS</w:t>
      </w:r>
      <w:r w:rsidRPr="00C01A05">
        <w:rPr>
          <w:rFonts w:ascii="Arial" w:hAnsi="Arial" w:cs="Arial"/>
          <w:sz w:val="24"/>
          <w:szCs w:val="24"/>
        </w:rPr>
        <w:t>.</w:t>
      </w:r>
      <w:r>
        <w:rPr>
          <w:rFonts w:ascii="Arial" w:hAnsi="Arial" w:cs="Arial"/>
          <w:sz w:val="24"/>
          <w:szCs w:val="24"/>
        </w:rPr>
        <w:t xml:space="preserve"> </w:t>
      </w:r>
      <w:r w:rsidRPr="00C01A05">
        <w:rPr>
          <w:rFonts w:ascii="Arial" w:hAnsi="Arial" w:cs="Arial"/>
          <w:sz w:val="24"/>
          <w:szCs w:val="24"/>
        </w:rPr>
        <w:t xml:space="preserve"> In the space provided in the Form of Offer, proponents shall confirm their receipt of all addenda by setting out the number of each addendum in the space provided in the Form of Offer.</w:t>
      </w:r>
    </w:p>
    <w:p w14:paraId="385721C7" w14:textId="77777777" w:rsidR="003C4632" w:rsidRDefault="003C4632" w:rsidP="00892861">
      <w:pPr>
        <w:pStyle w:val="Heading3"/>
      </w:pPr>
      <w:r w:rsidRPr="00C01A05">
        <w:t xml:space="preserve">Post-Deadline Addenda and Extension of </w:t>
      </w:r>
      <w:r>
        <w:t>Closing Date</w:t>
      </w:r>
    </w:p>
    <w:p w14:paraId="01B7A132" w14:textId="77777777" w:rsidR="003C4632" w:rsidRDefault="003C4632" w:rsidP="003C4632">
      <w:pPr>
        <w:ind w:left="720"/>
        <w:rPr>
          <w:rFonts w:ascii="Arial" w:hAnsi="Arial" w:cs="Arial"/>
          <w:sz w:val="24"/>
          <w:szCs w:val="24"/>
        </w:rPr>
      </w:pPr>
      <w:r w:rsidRPr="00C01A05">
        <w:rPr>
          <w:rFonts w:ascii="Arial" w:hAnsi="Arial" w:cs="Arial"/>
          <w:sz w:val="24"/>
          <w:szCs w:val="24"/>
        </w:rPr>
        <w:t xml:space="preserve">If any addendum is issued after the Deadline for Issuing Addenda, </w:t>
      </w:r>
      <w:r>
        <w:rPr>
          <w:rFonts w:ascii="Arial" w:hAnsi="Arial" w:cs="Arial"/>
          <w:sz w:val="24"/>
          <w:szCs w:val="24"/>
        </w:rPr>
        <w:t>KHCAS</w:t>
      </w:r>
      <w:r w:rsidRPr="00C01A05">
        <w:rPr>
          <w:rFonts w:ascii="Arial" w:hAnsi="Arial" w:cs="Arial"/>
          <w:sz w:val="24"/>
          <w:szCs w:val="24"/>
        </w:rPr>
        <w:t xml:space="preserve"> m</w:t>
      </w:r>
      <w:r>
        <w:rPr>
          <w:rFonts w:ascii="Arial" w:hAnsi="Arial" w:cs="Arial"/>
          <w:sz w:val="24"/>
          <w:szCs w:val="24"/>
        </w:rPr>
        <w:t>ay at its discretion extend the Closing Date</w:t>
      </w:r>
      <w:r w:rsidRPr="00C01A05">
        <w:rPr>
          <w:rFonts w:ascii="Arial" w:hAnsi="Arial" w:cs="Arial"/>
          <w:sz w:val="24"/>
          <w:szCs w:val="24"/>
        </w:rPr>
        <w:t xml:space="preserve"> for a reasonable amount of time.</w:t>
      </w:r>
    </w:p>
    <w:p w14:paraId="7CAF9CBB" w14:textId="77777777" w:rsidR="003C4632" w:rsidRPr="00C01A05" w:rsidRDefault="003C4632" w:rsidP="003C4632">
      <w:pPr>
        <w:pStyle w:val="Heading2"/>
      </w:pPr>
      <w:bookmarkStart w:id="0" w:name="_Toc39653356"/>
      <w:bookmarkStart w:id="1" w:name="_Toc293663278"/>
      <w:r w:rsidRPr="00C01A05">
        <w:t>4.3</w:t>
      </w:r>
      <w:r w:rsidRPr="00C01A05">
        <w:tab/>
        <w:t>Submission of Proposals</w:t>
      </w:r>
      <w:bookmarkEnd w:id="0"/>
      <w:bookmarkEnd w:id="1"/>
    </w:p>
    <w:p w14:paraId="781C9A28" w14:textId="77777777" w:rsidR="003C4632" w:rsidRPr="00C2008D" w:rsidRDefault="003C4632" w:rsidP="003C4632">
      <w:pPr>
        <w:pStyle w:val="ListParagraph"/>
        <w:keepNext/>
        <w:numPr>
          <w:ilvl w:val="1"/>
          <w:numId w:val="17"/>
        </w:numPr>
        <w:spacing w:before="240" w:after="60" w:line="240" w:lineRule="auto"/>
        <w:contextualSpacing w:val="0"/>
        <w:jc w:val="both"/>
        <w:outlineLvl w:val="2"/>
        <w:rPr>
          <w:rFonts w:ascii="Arial" w:eastAsia="Times New Roman" w:hAnsi="Arial" w:cs="Arial"/>
          <w:b/>
          <w:vanish/>
          <w:sz w:val="24"/>
          <w:szCs w:val="24"/>
          <w:lang w:val="en-CA"/>
        </w:rPr>
      </w:pPr>
    </w:p>
    <w:p w14:paraId="7C52FAC5" w14:textId="77777777" w:rsidR="003C4632" w:rsidRPr="00C01A05" w:rsidRDefault="003C4632" w:rsidP="00892861">
      <w:pPr>
        <w:pStyle w:val="Heading3"/>
      </w:pPr>
      <w:r>
        <w:t>P</w:t>
      </w:r>
      <w:r w:rsidRPr="00C01A05">
        <w:t>roposals Submitted Only in Prescribed Manner</w:t>
      </w:r>
    </w:p>
    <w:p w14:paraId="166B5CB8" w14:textId="77777777" w:rsidR="003C4632" w:rsidRPr="00C01A05" w:rsidRDefault="003C4632" w:rsidP="003C4632">
      <w:pPr>
        <w:ind w:left="720"/>
        <w:outlineLvl w:val="0"/>
        <w:rPr>
          <w:rFonts w:ascii="Arial" w:hAnsi="Arial" w:cs="Arial"/>
          <w:sz w:val="24"/>
          <w:szCs w:val="24"/>
          <w:u w:val="single"/>
        </w:rPr>
      </w:pPr>
      <w:r w:rsidRPr="00C01A05">
        <w:rPr>
          <w:rFonts w:ascii="Arial" w:hAnsi="Arial" w:cs="Arial"/>
          <w:sz w:val="24"/>
          <w:szCs w:val="24"/>
          <w:u w:val="single"/>
        </w:rPr>
        <w:t>Proposals must be submitted</w:t>
      </w:r>
      <w:r w:rsidR="00892861">
        <w:rPr>
          <w:rFonts w:ascii="Arial" w:hAnsi="Arial" w:cs="Arial"/>
          <w:sz w:val="24"/>
          <w:szCs w:val="24"/>
          <w:u w:val="single"/>
        </w:rPr>
        <w:t xml:space="preserve"> as described in Section 3.2</w:t>
      </w:r>
    </w:p>
    <w:p w14:paraId="2FD0A9C7" w14:textId="77777777" w:rsidR="003C4632" w:rsidRDefault="003C4632" w:rsidP="003C4632">
      <w:pPr>
        <w:ind w:left="720"/>
        <w:rPr>
          <w:rFonts w:ascii="Arial" w:hAnsi="Arial" w:cs="Arial"/>
          <w:sz w:val="24"/>
          <w:szCs w:val="24"/>
        </w:rPr>
      </w:pPr>
      <w:r w:rsidRPr="00C01A05">
        <w:rPr>
          <w:rFonts w:ascii="Arial" w:hAnsi="Arial" w:cs="Arial"/>
          <w:sz w:val="24"/>
          <w:szCs w:val="24"/>
        </w:rPr>
        <w:t xml:space="preserve">Proposals submitted in any other manner </w:t>
      </w:r>
      <w:r>
        <w:rPr>
          <w:rFonts w:ascii="Arial" w:hAnsi="Arial" w:cs="Arial"/>
          <w:sz w:val="24"/>
          <w:szCs w:val="24"/>
        </w:rPr>
        <w:t>may</w:t>
      </w:r>
      <w:r w:rsidRPr="00C01A05">
        <w:rPr>
          <w:rFonts w:ascii="Arial" w:hAnsi="Arial" w:cs="Arial"/>
          <w:sz w:val="24"/>
          <w:szCs w:val="24"/>
        </w:rPr>
        <w:t xml:space="preserve"> be disqualified.</w:t>
      </w:r>
    </w:p>
    <w:p w14:paraId="730E1434" w14:textId="77777777" w:rsidR="003C4632" w:rsidRPr="00C01A05" w:rsidRDefault="003C4632" w:rsidP="003C4632">
      <w:pPr>
        <w:ind w:left="720"/>
        <w:rPr>
          <w:rFonts w:ascii="Arial" w:hAnsi="Arial" w:cs="Arial"/>
          <w:sz w:val="24"/>
          <w:szCs w:val="24"/>
        </w:rPr>
      </w:pPr>
    </w:p>
    <w:p w14:paraId="7E29F1B8" w14:textId="77777777" w:rsidR="003C4632" w:rsidRPr="00C01A05" w:rsidRDefault="003C4632" w:rsidP="00892861">
      <w:pPr>
        <w:pStyle w:val="Heading3"/>
      </w:pPr>
      <w:r w:rsidRPr="00C01A05">
        <w:t xml:space="preserve">Proposals Must Be Submitted </w:t>
      </w:r>
      <w:r w:rsidR="00730CAC" w:rsidRPr="00C01A05">
        <w:t>on</w:t>
      </w:r>
      <w:r w:rsidRPr="00C01A05">
        <w:t xml:space="preserve"> Time at Prescribed Location</w:t>
      </w:r>
    </w:p>
    <w:p w14:paraId="2A2B102A" w14:textId="77777777" w:rsidR="003C4632" w:rsidRPr="00C01A05" w:rsidRDefault="003C4632" w:rsidP="003C4632">
      <w:pPr>
        <w:ind w:left="720"/>
        <w:rPr>
          <w:rFonts w:ascii="Arial" w:hAnsi="Arial" w:cs="Arial"/>
          <w:sz w:val="24"/>
          <w:szCs w:val="24"/>
        </w:rPr>
      </w:pPr>
      <w:r w:rsidRPr="00C01A05">
        <w:rPr>
          <w:rFonts w:ascii="Arial" w:hAnsi="Arial" w:cs="Arial"/>
          <w:sz w:val="24"/>
          <w:szCs w:val="24"/>
        </w:rPr>
        <w:t xml:space="preserve">Proposals must be submitted at the location set out above on or before the </w:t>
      </w:r>
      <w:r>
        <w:rPr>
          <w:rFonts w:ascii="Arial" w:hAnsi="Arial" w:cs="Arial"/>
          <w:sz w:val="24"/>
          <w:szCs w:val="24"/>
        </w:rPr>
        <w:t>closing date and time</w:t>
      </w:r>
      <w:r w:rsidRPr="00C01A05">
        <w:rPr>
          <w:rFonts w:ascii="Arial" w:hAnsi="Arial" w:cs="Arial"/>
          <w:sz w:val="24"/>
          <w:szCs w:val="24"/>
        </w:rPr>
        <w:t xml:space="preserve">. </w:t>
      </w:r>
      <w:r>
        <w:rPr>
          <w:rFonts w:ascii="Arial" w:hAnsi="Arial" w:cs="Arial"/>
          <w:sz w:val="24"/>
          <w:szCs w:val="24"/>
        </w:rPr>
        <w:t xml:space="preserve"> </w:t>
      </w:r>
      <w:r w:rsidRPr="00C01A05">
        <w:rPr>
          <w:rFonts w:ascii="Arial" w:hAnsi="Arial" w:cs="Arial"/>
          <w:sz w:val="24"/>
          <w:szCs w:val="24"/>
        </w:rPr>
        <w:t xml:space="preserve">Proposals submitted after this point in time will be deemed late, disqualified and returned to the proponent. For the purpose of calculating time, the </w:t>
      </w:r>
      <w:r>
        <w:rPr>
          <w:rFonts w:ascii="Arial" w:hAnsi="Arial" w:cs="Arial"/>
          <w:sz w:val="24"/>
          <w:szCs w:val="24"/>
        </w:rPr>
        <w:t>KHCAS</w:t>
      </w:r>
      <w:r w:rsidRPr="00C01A05">
        <w:rPr>
          <w:rFonts w:ascii="Arial" w:hAnsi="Arial" w:cs="Arial"/>
          <w:sz w:val="24"/>
          <w:szCs w:val="24"/>
        </w:rPr>
        <w:t xml:space="preserve"> clock at the prescribed location for submission shall govern.</w:t>
      </w:r>
    </w:p>
    <w:p w14:paraId="5117D986" w14:textId="77777777" w:rsidR="003C4632" w:rsidRPr="00C01A05" w:rsidRDefault="003C4632" w:rsidP="00892861">
      <w:pPr>
        <w:pStyle w:val="Heading3"/>
      </w:pPr>
      <w:r w:rsidRPr="00C01A05">
        <w:t xml:space="preserve">Amending or Withdrawing Proposals Prior to </w:t>
      </w:r>
      <w:r>
        <w:t>Closing Date</w:t>
      </w:r>
    </w:p>
    <w:p w14:paraId="1B00C159" w14:textId="77777777" w:rsidR="003C4632" w:rsidRDefault="003C4632" w:rsidP="003C4632">
      <w:pPr>
        <w:ind w:left="720"/>
        <w:rPr>
          <w:rFonts w:ascii="Arial" w:hAnsi="Arial" w:cs="Arial"/>
          <w:sz w:val="24"/>
          <w:szCs w:val="24"/>
        </w:rPr>
      </w:pPr>
      <w:r w:rsidRPr="00C01A05">
        <w:rPr>
          <w:rFonts w:ascii="Arial" w:hAnsi="Arial" w:cs="Arial"/>
          <w:sz w:val="24"/>
          <w:szCs w:val="24"/>
        </w:rPr>
        <w:t xml:space="preserve">At any time prior to the </w:t>
      </w:r>
      <w:r>
        <w:rPr>
          <w:rFonts w:ascii="Arial" w:hAnsi="Arial" w:cs="Arial"/>
          <w:sz w:val="24"/>
          <w:szCs w:val="24"/>
        </w:rPr>
        <w:t>Closing Date</w:t>
      </w:r>
      <w:r w:rsidRPr="00C01A05">
        <w:rPr>
          <w:rFonts w:ascii="Arial" w:hAnsi="Arial" w:cs="Arial"/>
          <w:sz w:val="24"/>
          <w:szCs w:val="24"/>
        </w:rPr>
        <w:t>, a proponent may amend or withdraw a submitted proposal. The right of proponents to amend or withdraw includes amendments or withdrawals wholly initiated by proponents and amendments or withdrawals in response to subsequent information provided by addenda.</w:t>
      </w:r>
    </w:p>
    <w:p w14:paraId="07063ABE" w14:textId="77777777" w:rsidR="00967273" w:rsidRPr="00C01A05" w:rsidRDefault="00967273" w:rsidP="003C4632">
      <w:pPr>
        <w:ind w:left="720"/>
        <w:rPr>
          <w:rFonts w:ascii="Arial" w:hAnsi="Arial" w:cs="Arial"/>
          <w:sz w:val="24"/>
          <w:szCs w:val="24"/>
        </w:rPr>
      </w:pPr>
    </w:p>
    <w:p w14:paraId="15084279" w14:textId="77777777" w:rsidR="003C4632" w:rsidRDefault="003C4632" w:rsidP="003C4632">
      <w:pPr>
        <w:ind w:left="720"/>
        <w:rPr>
          <w:rFonts w:ascii="Arial" w:hAnsi="Arial" w:cs="Arial"/>
          <w:sz w:val="24"/>
          <w:szCs w:val="24"/>
        </w:rPr>
      </w:pPr>
      <w:r w:rsidRPr="00C01A05">
        <w:rPr>
          <w:rFonts w:ascii="Arial" w:hAnsi="Arial" w:cs="Arial"/>
          <w:sz w:val="24"/>
          <w:szCs w:val="24"/>
        </w:rPr>
        <w:t xml:space="preserve">Any amendment should clearly indicate what part of the proposal the amendment is intending to replace. </w:t>
      </w:r>
    </w:p>
    <w:p w14:paraId="78EADF50" w14:textId="77777777" w:rsidR="00967273" w:rsidRPr="00C01A05" w:rsidRDefault="00967273" w:rsidP="003C4632">
      <w:pPr>
        <w:ind w:left="720"/>
        <w:rPr>
          <w:rFonts w:ascii="Arial" w:hAnsi="Arial" w:cs="Arial"/>
          <w:sz w:val="24"/>
          <w:szCs w:val="24"/>
        </w:rPr>
      </w:pPr>
    </w:p>
    <w:p w14:paraId="65860B94" w14:textId="77777777" w:rsidR="003C4632" w:rsidRPr="00C01A05" w:rsidRDefault="003C4632" w:rsidP="003C4632">
      <w:pPr>
        <w:ind w:left="720"/>
        <w:rPr>
          <w:rFonts w:ascii="Arial" w:hAnsi="Arial" w:cs="Arial"/>
          <w:sz w:val="24"/>
          <w:szCs w:val="24"/>
        </w:rPr>
      </w:pPr>
      <w:r w:rsidRPr="00C01A05">
        <w:rPr>
          <w:rFonts w:ascii="Arial" w:hAnsi="Arial" w:cs="Arial"/>
          <w:sz w:val="24"/>
          <w:szCs w:val="24"/>
        </w:rPr>
        <w:t xml:space="preserve">A notice of amendment or withdrawal must be sent to the address set out on the Proposal Return Label prior to the Proposal Submission Deadline and must be signed by an authorized representative. </w:t>
      </w:r>
      <w:r>
        <w:rPr>
          <w:rFonts w:ascii="Arial" w:hAnsi="Arial" w:cs="Arial"/>
          <w:sz w:val="24"/>
          <w:szCs w:val="24"/>
        </w:rPr>
        <w:t>KHCAS</w:t>
      </w:r>
      <w:r w:rsidRPr="00C01A05">
        <w:rPr>
          <w:rFonts w:ascii="Arial" w:hAnsi="Arial" w:cs="Arial"/>
          <w:sz w:val="24"/>
          <w:szCs w:val="24"/>
        </w:rPr>
        <w:t xml:space="preserve"> is under no obligation to return amended or withdrawn proposals.</w:t>
      </w:r>
    </w:p>
    <w:p w14:paraId="62770EFF" w14:textId="77777777" w:rsidR="003C4632" w:rsidRPr="00C01A05" w:rsidRDefault="003C4632" w:rsidP="00892861">
      <w:pPr>
        <w:pStyle w:val="Heading3"/>
      </w:pPr>
      <w:r w:rsidRPr="00C01A05">
        <w:t xml:space="preserve">Proposal Irrevocable after </w:t>
      </w:r>
      <w:r>
        <w:t>Closing Date</w:t>
      </w:r>
    </w:p>
    <w:p w14:paraId="0C872B80" w14:textId="77777777" w:rsidR="003C4632" w:rsidRPr="00C01A05" w:rsidRDefault="003C4632" w:rsidP="003C4632">
      <w:pPr>
        <w:ind w:left="720"/>
        <w:rPr>
          <w:rFonts w:ascii="Arial" w:hAnsi="Arial" w:cs="Arial"/>
          <w:sz w:val="24"/>
          <w:szCs w:val="24"/>
        </w:rPr>
      </w:pPr>
      <w:r w:rsidRPr="00C01A05">
        <w:rPr>
          <w:rFonts w:ascii="Arial" w:hAnsi="Arial" w:cs="Arial"/>
          <w:sz w:val="24"/>
          <w:szCs w:val="24"/>
        </w:rPr>
        <w:t>Proposals shall remain irrevocable in the form submitted by the proponent for a period of one hundred and twenty (120) days running from the moment that the Proposal Submission Deadline has lapsed.</w:t>
      </w:r>
    </w:p>
    <w:p w14:paraId="389C7F54" w14:textId="77777777" w:rsidR="003C4632" w:rsidRPr="00C01A05" w:rsidRDefault="003C4632" w:rsidP="00892861">
      <w:pPr>
        <w:pStyle w:val="Heading3"/>
      </w:pPr>
      <w:r>
        <w:t>KHCAS</w:t>
      </w:r>
      <w:r w:rsidRPr="00C01A05">
        <w:t xml:space="preserve"> May Seek Clarification and Incorporate Response into Proposal</w:t>
      </w:r>
    </w:p>
    <w:p w14:paraId="66CD8B56" w14:textId="77777777" w:rsidR="003C4632" w:rsidRPr="00C01A05" w:rsidRDefault="003C4632" w:rsidP="003C4632">
      <w:pPr>
        <w:ind w:left="720"/>
        <w:rPr>
          <w:rFonts w:ascii="Arial" w:hAnsi="Arial" w:cs="Arial"/>
          <w:sz w:val="24"/>
          <w:szCs w:val="24"/>
        </w:rPr>
      </w:pPr>
      <w:r>
        <w:rPr>
          <w:rFonts w:ascii="Arial" w:hAnsi="Arial" w:cs="Arial"/>
          <w:sz w:val="24"/>
          <w:szCs w:val="24"/>
        </w:rPr>
        <w:t>KHCAS</w:t>
      </w:r>
      <w:r w:rsidRPr="00C01A05">
        <w:rPr>
          <w:rFonts w:ascii="Arial" w:hAnsi="Arial" w:cs="Arial"/>
          <w:sz w:val="24"/>
          <w:szCs w:val="24"/>
        </w:rPr>
        <w:t xml:space="preserve"> reserves the right to seek clarification and supplementary information relating to the clarification from proponents after the </w:t>
      </w:r>
      <w:r>
        <w:rPr>
          <w:rFonts w:ascii="Arial" w:hAnsi="Arial" w:cs="Arial"/>
          <w:sz w:val="24"/>
          <w:szCs w:val="24"/>
        </w:rPr>
        <w:t>Closing Date</w:t>
      </w:r>
      <w:r w:rsidRPr="00C01A05">
        <w:rPr>
          <w:rFonts w:ascii="Arial" w:hAnsi="Arial" w:cs="Arial"/>
          <w:sz w:val="24"/>
          <w:szCs w:val="24"/>
        </w:rPr>
        <w:t xml:space="preserve">. The response received by </w:t>
      </w:r>
      <w:r>
        <w:rPr>
          <w:rFonts w:ascii="Arial" w:hAnsi="Arial" w:cs="Arial"/>
          <w:sz w:val="24"/>
          <w:szCs w:val="24"/>
        </w:rPr>
        <w:t xml:space="preserve">KHCAS </w:t>
      </w:r>
      <w:r w:rsidRPr="00C01A05">
        <w:rPr>
          <w:rFonts w:ascii="Arial" w:hAnsi="Arial" w:cs="Arial"/>
          <w:sz w:val="24"/>
          <w:szCs w:val="24"/>
        </w:rPr>
        <w:t xml:space="preserve">from a proponent shall, if accepted by </w:t>
      </w:r>
      <w:r>
        <w:rPr>
          <w:rFonts w:ascii="Arial" w:hAnsi="Arial" w:cs="Arial"/>
          <w:sz w:val="24"/>
          <w:szCs w:val="24"/>
        </w:rPr>
        <w:t>KHCAS</w:t>
      </w:r>
      <w:r w:rsidRPr="00C01A05">
        <w:rPr>
          <w:rFonts w:ascii="Arial" w:hAnsi="Arial" w:cs="Arial"/>
          <w:sz w:val="24"/>
          <w:szCs w:val="24"/>
        </w:rPr>
        <w:t xml:space="preserve">, form an integral part of that proponent's proposal. </w:t>
      </w:r>
      <w:r>
        <w:rPr>
          <w:rFonts w:ascii="Arial" w:hAnsi="Arial" w:cs="Arial"/>
          <w:sz w:val="24"/>
          <w:szCs w:val="24"/>
        </w:rPr>
        <w:t xml:space="preserve"> KHCAS</w:t>
      </w:r>
      <w:r w:rsidRPr="00C01A05">
        <w:rPr>
          <w:rFonts w:ascii="Arial" w:hAnsi="Arial" w:cs="Arial"/>
          <w:sz w:val="24"/>
          <w:szCs w:val="24"/>
        </w:rPr>
        <w:t xml:space="preserve"> reserves the right to interview any or all proponents to obtain information about or clarification of their proposals. </w:t>
      </w:r>
      <w:r>
        <w:rPr>
          <w:rFonts w:ascii="Arial" w:hAnsi="Arial" w:cs="Arial"/>
          <w:sz w:val="24"/>
          <w:szCs w:val="24"/>
        </w:rPr>
        <w:t xml:space="preserve"> </w:t>
      </w:r>
      <w:r w:rsidR="009A1059">
        <w:rPr>
          <w:rFonts w:ascii="Arial" w:hAnsi="Arial" w:cs="Arial"/>
          <w:sz w:val="24"/>
          <w:szCs w:val="24"/>
        </w:rPr>
        <w:t>Should</w:t>
      </w:r>
      <w:r w:rsidRPr="00C01A05">
        <w:rPr>
          <w:rFonts w:ascii="Arial" w:hAnsi="Arial" w:cs="Arial"/>
          <w:sz w:val="24"/>
          <w:szCs w:val="24"/>
        </w:rPr>
        <w:t xml:space="preserve"> </w:t>
      </w:r>
      <w:r>
        <w:rPr>
          <w:rFonts w:ascii="Arial" w:hAnsi="Arial" w:cs="Arial"/>
          <w:sz w:val="24"/>
          <w:szCs w:val="24"/>
        </w:rPr>
        <w:t>KHCAS</w:t>
      </w:r>
      <w:r w:rsidR="009A1059">
        <w:rPr>
          <w:rFonts w:ascii="Arial" w:hAnsi="Arial" w:cs="Arial"/>
          <w:sz w:val="24"/>
          <w:szCs w:val="24"/>
        </w:rPr>
        <w:t xml:space="preserve"> receive</w:t>
      </w:r>
      <w:r w:rsidRPr="00C01A05">
        <w:rPr>
          <w:rFonts w:ascii="Arial" w:hAnsi="Arial" w:cs="Arial"/>
          <w:sz w:val="24"/>
          <w:szCs w:val="24"/>
        </w:rPr>
        <w:t xml:space="preserve"> information at any stage of the evaluation process which results in earlier information provided by the pr</w:t>
      </w:r>
      <w:r>
        <w:rPr>
          <w:rFonts w:ascii="Arial" w:hAnsi="Arial" w:cs="Arial"/>
          <w:sz w:val="24"/>
          <w:szCs w:val="24"/>
        </w:rPr>
        <w:t>oponent being deemed by the KHCAS</w:t>
      </w:r>
      <w:r w:rsidRPr="00C01A05">
        <w:rPr>
          <w:rFonts w:ascii="Arial" w:hAnsi="Arial" w:cs="Arial"/>
          <w:sz w:val="24"/>
          <w:szCs w:val="24"/>
        </w:rPr>
        <w:t xml:space="preserve"> to be inaccurate, incomplete or misleading, </w:t>
      </w:r>
      <w:r>
        <w:rPr>
          <w:rFonts w:ascii="Arial" w:hAnsi="Arial" w:cs="Arial"/>
          <w:sz w:val="24"/>
          <w:szCs w:val="24"/>
        </w:rPr>
        <w:t>KHCAS</w:t>
      </w:r>
      <w:r w:rsidRPr="00C01A05">
        <w:rPr>
          <w:rFonts w:ascii="Arial" w:hAnsi="Arial" w:cs="Arial"/>
          <w:sz w:val="24"/>
          <w:szCs w:val="24"/>
        </w:rPr>
        <w:t xml:space="preserve"> reserves the right to revisit the proponent’s compliance with the mandatory requirements and/or adjust the scoring of rated criteria.</w:t>
      </w:r>
    </w:p>
    <w:p w14:paraId="76674991" w14:textId="77777777" w:rsidR="003C4632" w:rsidRPr="00C01A05" w:rsidRDefault="003C4632" w:rsidP="00892861">
      <w:pPr>
        <w:pStyle w:val="Heading3"/>
      </w:pPr>
      <w:r w:rsidRPr="00C01A05">
        <w:t>RFP Incorporated into Proposal</w:t>
      </w:r>
    </w:p>
    <w:p w14:paraId="737E2C05" w14:textId="77777777" w:rsidR="003C4632" w:rsidRPr="00C01A05" w:rsidRDefault="00730CAC" w:rsidP="003C4632">
      <w:pPr>
        <w:ind w:left="720"/>
        <w:rPr>
          <w:rFonts w:ascii="Arial" w:hAnsi="Arial" w:cs="Arial"/>
          <w:sz w:val="24"/>
          <w:szCs w:val="24"/>
        </w:rPr>
      </w:pPr>
      <w:r w:rsidRPr="00C01A05">
        <w:rPr>
          <w:rFonts w:ascii="Arial" w:hAnsi="Arial" w:cs="Arial"/>
          <w:sz w:val="24"/>
          <w:szCs w:val="24"/>
        </w:rPr>
        <w:t>All</w:t>
      </w:r>
      <w:r w:rsidR="003C4632" w:rsidRPr="00C01A05">
        <w:rPr>
          <w:rFonts w:ascii="Arial" w:hAnsi="Arial" w:cs="Arial"/>
          <w:sz w:val="24"/>
          <w:szCs w:val="24"/>
        </w:rPr>
        <w:t xml:space="preserve"> the provisions of this RFP are deemed to be accepted by each proponent and incorporated into each proponent's proposal.</w:t>
      </w:r>
      <w:r w:rsidR="003C4632">
        <w:rPr>
          <w:rFonts w:ascii="Arial" w:hAnsi="Arial" w:cs="Arial"/>
          <w:sz w:val="24"/>
          <w:szCs w:val="24"/>
        </w:rPr>
        <w:t xml:space="preserve">  If a contract is awarded, it shall consist of, and have priority in the following order:  1) The Agreement/Contract, 2) The RFP and 3) The Proponent’s Proposal.</w:t>
      </w:r>
    </w:p>
    <w:p w14:paraId="4A6BAED5" w14:textId="77777777" w:rsidR="003C4632" w:rsidRPr="00C01A05" w:rsidRDefault="003C4632" w:rsidP="00892861">
      <w:pPr>
        <w:pStyle w:val="Heading3"/>
      </w:pPr>
      <w:r w:rsidRPr="00C01A05">
        <w:t>No Incorporation by Reference by Proponent</w:t>
      </w:r>
    </w:p>
    <w:p w14:paraId="201EF454" w14:textId="77777777" w:rsidR="003C4632" w:rsidRDefault="003C4632" w:rsidP="003C4632">
      <w:pPr>
        <w:ind w:left="720"/>
        <w:rPr>
          <w:rFonts w:ascii="Arial" w:hAnsi="Arial" w:cs="Arial"/>
          <w:sz w:val="24"/>
          <w:szCs w:val="24"/>
        </w:rPr>
      </w:pPr>
      <w:r w:rsidRPr="00C01A05">
        <w:rPr>
          <w:rFonts w:ascii="Arial" w:hAnsi="Arial" w:cs="Arial"/>
          <w:sz w:val="24"/>
          <w:szCs w:val="24"/>
        </w:rPr>
        <w:t>The entire content of the proponent’s proposal should be submitted in a fixed form and the content of web sites or other external documents referred to in the proponent’s proposal will not be considered to form part of its proposal.</w:t>
      </w:r>
    </w:p>
    <w:p w14:paraId="5E8FF0E9" w14:textId="77777777" w:rsidR="003C4632" w:rsidRPr="00C01A05" w:rsidRDefault="003C4632" w:rsidP="00892861">
      <w:pPr>
        <w:pStyle w:val="Heading3"/>
      </w:pPr>
      <w:r w:rsidRPr="00C01A05">
        <w:t xml:space="preserve">Proposal to be Retained by </w:t>
      </w:r>
      <w:r>
        <w:t>KHCAS</w:t>
      </w:r>
    </w:p>
    <w:p w14:paraId="531A15E7" w14:textId="77777777" w:rsidR="003C4632" w:rsidRDefault="003C4632" w:rsidP="003C4632">
      <w:pPr>
        <w:ind w:left="720"/>
        <w:rPr>
          <w:rFonts w:ascii="Arial" w:hAnsi="Arial" w:cs="Arial"/>
          <w:sz w:val="24"/>
          <w:szCs w:val="24"/>
        </w:rPr>
      </w:pPr>
      <w:r w:rsidRPr="00C01A05">
        <w:rPr>
          <w:rFonts w:ascii="Arial" w:hAnsi="Arial" w:cs="Arial"/>
          <w:sz w:val="24"/>
          <w:szCs w:val="24"/>
        </w:rPr>
        <w:t xml:space="preserve"> </w:t>
      </w:r>
      <w:r>
        <w:rPr>
          <w:rFonts w:ascii="Arial" w:hAnsi="Arial" w:cs="Arial"/>
          <w:sz w:val="24"/>
          <w:szCs w:val="24"/>
        </w:rPr>
        <w:t>KHCAS</w:t>
      </w:r>
      <w:r w:rsidRPr="00C01A05">
        <w:rPr>
          <w:rFonts w:ascii="Arial" w:hAnsi="Arial" w:cs="Arial"/>
          <w:sz w:val="24"/>
          <w:szCs w:val="24"/>
        </w:rPr>
        <w:t xml:space="preserve"> will not return the </w:t>
      </w:r>
      <w:proofErr w:type="gramStart"/>
      <w:r w:rsidRPr="00C01A05">
        <w:rPr>
          <w:rFonts w:ascii="Arial" w:hAnsi="Arial" w:cs="Arial"/>
          <w:sz w:val="24"/>
          <w:szCs w:val="24"/>
        </w:rPr>
        <w:t>proposal</w:t>
      </w:r>
      <w:proofErr w:type="gramEnd"/>
      <w:r w:rsidRPr="00C01A05">
        <w:rPr>
          <w:rFonts w:ascii="Arial" w:hAnsi="Arial" w:cs="Arial"/>
          <w:sz w:val="24"/>
          <w:szCs w:val="24"/>
        </w:rPr>
        <w:t xml:space="preserve"> or any accompanying documentation submitted by </w:t>
      </w:r>
      <w:proofErr w:type="gramStart"/>
      <w:r w:rsidRPr="00C01A05">
        <w:rPr>
          <w:rFonts w:ascii="Arial" w:hAnsi="Arial" w:cs="Arial"/>
          <w:sz w:val="24"/>
          <w:szCs w:val="24"/>
        </w:rPr>
        <w:t>a proponent</w:t>
      </w:r>
      <w:proofErr w:type="gramEnd"/>
      <w:r w:rsidRPr="00C01A05">
        <w:rPr>
          <w:rFonts w:ascii="Arial" w:hAnsi="Arial" w:cs="Arial"/>
          <w:sz w:val="24"/>
          <w:szCs w:val="24"/>
        </w:rPr>
        <w:t>.</w:t>
      </w:r>
    </w:p>
    <w:p w14:paraId="2AC7110A" w14:textId="77777777" w:rsidR="009A1059" w:rsidRDefault="009A1059" w:rsidP="003C4632">
      <w:pPr>
        <w:ind w:left="720"/>
        <w:rPr>
          <w:rFonts w:ascii="Arial" w:hAnsi="Arial" w:cs="Arial"/>
          <w:sz w:val="24"/>
          <w:szCs w:val="24"/>
        </w:rPr>
      </w:pPr>
    </w:p>
    <w:p w14:paraId="31E58978" w14:textId="77777777" w:rsidR="003C4632" w:rsidRPr="001C2DD4" w:rsidRDefault="003C4632" w:rsidP="003C4632">
      <w:pPr>
        <w:pStyle w:val="ListParagraph"/>
        <w:numPr>
          <w:ilvl w:val="0"/>
          <w:numId w:val="13"/>
        </w:numPr>
        <w:rPr>
          <w:rFonts w:ascii="Arial" w:hAnsi="Arial" w:cs="Arial"/>
          <w:b/>
          <w:vanish/>
          <w:sz w:val="24"/>
          <w:szCs w:val="24"/>
        </w:rPr>
      </w:pPr>
    </w:p>
    <w:p w14:paraId="4DD79C75" w14:textId="77777777" w:rsidR="003C4632" w:rsidRPr="001C2DD4" w:rsidRDefault="003C4632" w:rsidP="003C4632">
      <w:pPr>
        <w:pStyle w:val="ListParagraph"/>
        <w:numPr>
          <w:ilvl w:val="0"/>
          <w:numId w:val="13"/>
        </w:numPr>
        <w:rPr>
          <w:rFonts w:ascii="Arial" w:hAnsi="Arial" w:cs="Arial"/>
          <w:b/>
          <w:vanish/>
          <w:sz w:val="24"/>
          <w:szCs w:val="24"/>
        </w:rPr>
      </w:pPr>
    </w:p>
    <w:p w14:paraId="639A0281" w14:textId="77777777" w:rsidR="003C4632" w:rsidRPr="001C2DD4" w:rsidRDefault="003C4632" w:rsidP="003C4632">
      <w:pPr>
        <w:pStyle w:val="ListParagraph"/>
        <w:numPr>
          <w:ilvl w:val="0"/>
          <w:numId w:val="13"/>
        </w:numPr>
        <w:rPr>
          <w:rFonts w:ascii="Arial" w:hAnsi="Arial" w:cs="Arial"/>
          <w:b/>
          <w:vanish/>
          <w:sz w:val="24"/>
          <w:szCs w:val="24"/>
        </w:rPr>
      </w:pPr>
    </w:p>
    <w:p w14:paraId="265EEC13" w14:textId="77777777" w:rsidR="003C4632" w:rsidRPr="001C2DD4" w:rsidRDefault="003C4632" w:rsidP="003C4632">
      <w:pPr>
        <w:pStyle w:val="ListParagraph"/>
        <w:numPr>
          <w:ilvl w:val="0"/>
          <w:numId w:val="13"/>
        </w:numPr>
        <w:rPr>
          <w:rFonts w:ascii="Arial" w:hAnsi="Arial" w:cs="Arial"/>
          <w:b/>
          <w:vanish/>
          <w:sz w:val="24"/>
          <w:szCs w:val="24"/>
        </w:rPr>
      </w:pPr>
    </w:p>
    <w:p w14:paraId="22936D3F" w14:textId="77777777" w:rsidR="003C4632" w:rsidRPr="001C2DD4" w:rsidRDefault="003C4632" w:rsidP="003C4632">
      <w:pPr>
        <w:pStyle w:val="ListParagraph"/>
        <w:numPr>
          <w:ilvl w:val="1"/>
          <w:numId w:val="13"/>
        </w:numPr>
        <w:rPr>
          <w:rFonts w:ascii="Arial" w:hAnsi="Arial" w:cs="Arial"/>
          <w:b/>
          <w:vanish/>
          <w:sz w:val="24"/>
          <w:szCs w:val="24"/>
        </w:rPr>
      </w:pPr>
    </w:p>
    <w:p w14:paraId="0CD2C349" w14:textId="77777777" w:rsidR="003C4632" w:rsidRPr="001C2DD4" w:rsidRDefault="003C4632" w:rsidP="003C4632">
      <w:pPr>
        <w:pStyle w:val="ListParagraph"/>
        <w:numPr>
          <w:ilvl w:val="1"/>
          <w:numId w:val="13"/>
        </w:numPr>
        <w:rPr>
          <w:rFonts w:ascii="Arial" w:hAnsi="Arial" w:cs="Arial"/>
          <w:b/>
          <w:vanish/>
          <w:sz w:val="24"/>
          <w:szCs w:val="24"/>
        </w:rPr>
      </w:pPr>
    </w:p>
    <w:p w14:paraId="0C9A803E" w14:textId="77777777" w:rsidR="003C4632" w:rsidRPr="001C2DD4" w:rsidRDefault="003C4632" w:rsidP="003C4632">
      <w:pPr>
        <w:pStyle w:val="ListParagraph"/>
        <w:numPr>
          <w:ilvl w:val="1"/>
          <w:numId w:val="13"/>
        </w:numPr>
        <w:rPr>
          <w:rFonts w:ascii="Arial" w:hAnsi="Arial" w:cs="Arial"/>
          <w:b/>
          <w:vanish/>
          <w:sz w:val="24"/>
          <w:szCs w:val="24"/>
        </w:rPr>
      </w:pPr>
    </w:p>
    <w:p w14:paraId="1E369142" w14:textId="77777777" w:rsidR="003C4632" w:rsidRPr="001C2DD4" w:rsidRDefault="003C4632" w:rsidP="003C4632">
      <w:pPr>
        <w:pStyle w:val="ListParagraph"/>
        <w:numPr>
          <w:ilvl w:val="2"/>
          <w:numId w:val="13"/>
        </w:numPr>
        <w:rPr>
          <w:rFonts w:ascii="Arial" w:hAnsi="Arial" w:cs="Arial"/>
          <w:b/>
          <w:vanish/>
          <w:sz w:val="24"/>
          <w:szCs w:val="24"/>
        </w:rPr>
      </w:pPr>
    </w:p>
    <w:p w14:paraId="2E6F5670" w14:textId="77777777" w:rsidR="003C4632" w:rsidRPr="001C2DD4" w:rsidRDefault="003C4632" w:rsidP="003C4632">
      <w:pPr>
        <w:pStyle w:val="ListParagraph"/>
        <w:numPr>
          <w:ilvl w:val="2"/>
          <w:numId w:val="13"/>
        </w:numPr>
        <w:rPr>
          <w:rFonts w:ascii="Arial" w:hAnsi="Arial" w:cs="Arial"/>
          <w:b/>
          <w:vanish/>
          <w:sz w:val="24"/>
          <w:szCs w:val="24"/>
        </w:rPr>
      </w:pPr>
    </w:p>
    <w:p w14:paraId="0053C8C7" w14:textId="77777777" w:rsidR="003C4632" w:rsidRPr="001C2DD4" w:rsidRDefault="003C4632" w:rsidP="003C4632">
      <w:pPr>
        <w:pStyle w:val="ListParagraph"/>
        <w:numPr>
          <w:ilvl w:val="2"/>
          <w:numId w:val="13"/>
        </w:numPr>
        <w:rPr>
          <w:rFonts w:ascii="Arial" w:hAnsi="Arial" w:cs="Arial"/>
          <w:b/>
          <w:vanish/>
          <w:sz w:val="24"/>
          <w:szCs w:val="24"/>
        </w:rPr>
      </w:pPr>
    </w:p>
    <w:p w14:paraId="294A35B6" w14:textId="77777777" w:rsidR="003C4632" w:rsidRPr="001C2DD4" w:rsidRDefault="003C4632" w:rsidP="003C4632">
      <w:pPr>
        <w:pStyle w:val="ListParagraph"/>
        <w:numPr>
          <w:ilvl w:val="2"/>
          <w:numId w:val="13"/>
        </w:numPr>
        <w:rPr>
          <w:rFonts w:ascii="Arial" w:hAnsi="Arial" w:cs="Arial"/>
          <w:b/>
          <w:vanish/>
          <w:sz w:val="24"/>
          <w:szCs w:val="24"/>
        </w:rPr>
      </w:pPr>
    </w:p>
    <w:p w14:paraId="1EFB6289" w14:textId="77777777" w:rsidR="003C4632" w:rsidRPr="001C2DD4" w:rsidRDefault="003C4632" w:rsidP="003C4632">
      <w:pPr>
        <w:pStyle w:val="ListParagraph"/>
        <w:numPr>
          <w:ilvl w:val="2"/>
          <w:numId w:val="13"/>
        </w:numPr>
        <w:rPr>
          <w:rFonts w:ascii="Arial" w:hAnsi="Arial" w:cs="Arial"/>
          <w:b/>
          <w:vanish/>
          <w:sz w:val="24"/>
          <w:szCs w:val="24"/>
        </w:rPr>
      </w:pPr>
    </w:p>
    <w:p w14:paraId="2CFFD459" w14:textId="77777777" w:rsidR="003C4632" w:rsidRPr="001C2DD4" w:rsidRDefault="003C4632" w:rsidP="003C4632">
      <w:pPr>
        <w:pStyle w:val="ListParagraph"/>
        <w:numPr>
          <w:ilvl w:val="2"/>
          <w:numId w:val="13"/>
        </w:numPr>
        <w:rPr>
          <w:rFonts w:ascii="Arial" w:hAnsi="Arial" w:cs="Arial"/>
          <w:b/>
          <w:vanish/>
          <w:sz w:val="24"/>
          <w:szCs w:val="24"/>
        </w:rPr>
      </w:pPr>
    </w:p>
    <w:p w14:paraId="6D82251C" w14:textId="77777777" w:rsidR="003C4632" w:rsidRPr="001C2DD4" w:rsidRDefault="003C4632" w:rsidP="003C4632">
      <w:pPr>
        <w:pStyle w:val="ListParagraph"/>
        <w:numPr>
          <w:ilvl w:val="2"/>
          <w:numId w:val="13"/>
        </w:numPr>
        <w:rPr>
          <w:rFonts w:ascii="Arial" w:hAnsi="Arial" w:cs="Arial"/>
          <w:b/>
          <w:vanish/>
          <w:sz w:val="24"/>
          <w:szCs w:val="24"/>
        </w:rPr>
      </w:pPr>
    </w:p>
    <w:p w14:paraId="34D687A7" w14:textId="77777777" w:rsidR="003C4632" w:rsidRPr="001C2DD4" w:rsidRDefault="003C4632" w:rsidP="003C4632">
      <w:pPr>
        <w:pStyle w:val="ListParagraph"/>
        <w:numPr>
          <w:ilvl w:val="2"/>
          <w:numId w:val="13"/>
        </w:numPr>
        <w:rPr>
          <w:rFonts w:ascii="Arial" w:hAnsi="Arial" w:cs="Arial"/>
          <w:b/>
          <w:vanish/>
          <w:sz w:val="24"/>
          <w:szCs w:val="24"/>
        </w:rPr>
      </w:pPr>
    </w:p>
    <w:p w14:paraId="251EDB79" w14:textId="77777777" w:rsidR="003C4632" w:rsidRDefault="003C4632" w:rsidP="003C4632">
      <w:pPr>
        <w:pStyle w:val="ListParagraph"/>
        <w:numPr>
          <w:ilvl w:val="2"/>
          <w:numId w:val="13"/>
        </w:numPr>
        <w:rPr>
          <w:rFonts w:ascii="Arial" w:hAnsi="Arial" w:cs="Arial"/>
          <w:b/>
          <w:sz w:val="24"/>
          <w:szCs w:val="24"/>
        </w:rPr>
      </w:pPr>
      <w:r>
        <w:rPr>
          <w:rFonts w:ascii="Arial" w:hAnsi="Arial" w:cs="Arial"/>
          <w:b/>
          <w:sz w:val="24"/>
          <w:szCs w:val="24"/>
        </w:rPr>
        <w:t>Consent to Release Information</w:t>
      </w:r>
    </w:p>
    <w:p w14:paraId="2BD68793" w14:textId="77777777" w:rsidR="003C4632" w:rsidRDefault="003C4632" w:rsidP="003C4632">
      <w:pPr>
        <w:ind w:left="720"/>
        <w:rPr>
          <w:rFonts w:ascii="Arial" w:hAnsi="Arial" w:cs="Arial"/>
          <w:sz w:val="24"/>
          <w:szCs w:val="24"/>
        </w:rPr>
      </w:pPr>
      <w:r>
        <w:rPr>
          <w:rFonts w:ascii="Arial" w:hAnsi="Arial" w:cs="Arial"/>
          <w:sz w:val="24"/>
          <w:szCs w:val="24"/>
        </w:rPr>
        <w:t>Where an award is made, the proponent agrees and consents to the publishing and disclosure of the proponent’s name and the amount of the award.</w:t>
      </w:r>
    </w:p>
    <w:p w14:paraId="601BEB57" w14:textId="77777777" w:rsidR="003C4632" w:rsidRDefault="003C4632" w:rsidP="003C4632">
      <w:pPr>
        <w:ind w:left="720"/>
        <w:rPr>
          <w:rFonts w:ascii="Arial" w:hAnsi="Arial" w:cs="Arial"/>
          <w:sz w:val="24"/>
          <w:szCs w:val="24"/>
        </w:rPr>
      </w:pPr>
    </w:p>
    <w:p w14:paraId="2A2059C0" w14:textId="77777777" w:rsidR="003C4632" w:rsidRPr="009F4C52" w:rsidRDefault="003C4632" w:rsidP="003C4632">
      <w:pPr>
        <w:pStyle w:val="Heading2"/>
      </w:pPr>
      <w:bookmarkStart w:id="2" w:name="_Toc293663279"/>
      <w:r w:rsidRPr="009F4C52">
        <w:lastRenderedPageBreak/>
        <w:t>4.4</w:t>
      </w:r>
      <w:r w:rsidRPr="009F4C52">
        <w:tab/>
        <w:t>Execution of Agreement,</w:t>
      </w:r>
      <w:r>
        <w:t xml:space="preserve"> </w:t>
      </w:r>
      <w:r w:rsidRPr="009F4C52">
        <w:t>Notification and Debriefing</w:t>
      </w:r>
      <w:bookmarkEnd w:id="2"/>
    </w:p>
    <w:p w14:paraId="361FD8DE" w14:textId="77777777" w:rsidR="003C4632" w:rsidRPr="00DF6271" w:rsidRDefault="003C4632" w:rsidP="003C4632">
      <w:pPr>
        <w:pStyle w:val="ListParagraph"/>
        <w:keepNext/>
        <w:numPr>
          <w:ilvl w:val="1"/>
          <w:numId w:val="17"/>
        </w:numPr>
        <w:spacing w:before="240" w:after="60" w:line="240" w:lineRule="auto"/>
        <w:contextualSpacing w:val="0"/>
        <w:jc w:val="both"/>
        <w:outlineLvl w:val="2"/>
        <w:rPr>
          <w:rFonts w:ascii="Arial" w:eastAsia="Times New Roman" w:hAnsi="Arial" w:cs="Arial"/>
          <w:b/>
          <w:vanish/>
          <w:sz w:val="24"/>
          <w:szCs w:val="24"/>
          <w:lang w:val="en-CA"/>
        </w:rPr>
      </w:pPr>
    </w:p>
    <w:p w14:paraId="7ECF8660" w14:textId="77777777" w:rsidR="003C4632" w:rsidRPr="00C01A05" w:rsidRDefault="003C4632" w:rsidP="00892861">
      <w:pPr>
        <w:pStyle w:val="Heading3"/>
      </w:pPr>
      <w:r w:rsidRPr="00C01A05">
        <w:t>Selection of Proponent</w:t>
      </w:r>
    </w:p>
    <w:p w14:paraId="7A6306E2" w14:textId="77777777" w:rsidR="003C4632" w:rsidRPr="00C01A05" w:rsidRDefault="003C4632" w:rsidP="003C4632">
      <w:pPr>
        <w:ind w:left="720"/>
        <w:rPr>
          <w:rFonts w:ascii="Arial" w:hAnsi="Arial" w:cs="Arial"/>
          <w:sz w:val="24"/>
          <w:szCs w:val="24"/>
        </w:rPr>
      </w:pPr>
      <w:r>
        <w:rPr>
          <w:rFonts w:ascii="Arial" w:hAnsi="Arial" w:cs="Arial"/>
          <w:sz w:val="24"/>
          <w:szCs w:val="24"/>
        </w:rPr>
        <w:t>KHCAS</w:t>
      </w:r>
      <w:r w:rsidRPr="00C01A05">
        <w:rPr>
          <w:rFonts w:ascii="Arial" w:hAnsi="Arial" w:cs="Arial"/>
          <w:sz w:val="24"/>
          <w:szCs w:val="24"/>
        </w:rPr>
        <w:t xml:space="preserve"> anticipates </w:t>
      </w:r>
      <w:r w:rsidR="009A1059">
        <w:rPr>
          <w:rFonts w:ascii="Arial" w:hAnsi="Arial" w:cs="Arial"/>
          <w:sz w:val="24"/>
          <w:szCs w:val="24"/>
        </w:rPr>
        <w:t xml:space="preserve">an award will be made </w:t>
      </w:r>
      <w:r w:rsidRPr="00C01A05">
        <w:rPr>
          <w:rFonts w:ascii="Arial" w:hAnsi="Arial" w:cs="Arial"/>
          <w:sz w:val="24"/>
          <w:szCs w:val="24"/>
        </w:rPr>
        <w:t xml:space="preserve">within </w:t>
      </w:r>
      <w:r>
        <w:rPr>
          <w:rFonts w:ascii="Arial" w:hAnsi="Arial" w:cs="Arial"/>
          <w:sz w:val="24"/>
          <w:szCs w:val="24"/>
        </w:rPr>
        <w:t>ten</w:t>
      </w:r>
      <w:r w:rsidRPr="00C01A05">
        <w:rPr>
          <w:rFonts w:ascii="Arial" w:hAnsi="Arial" w:cs="Arial"/>
          <w:sz w:val="24"/>
          <w:szCs w:val="24"/>
        </w:rPr>
        <w:t xml:space="preserve"> (</w:t>
      </w:r>
      <w:r>
        <w:rPr>
          <w:rFonts w:ascii="Arial" w:hAnsi="Arial" w:cs="Arial"/>
          <w:sz w:val="24"/>
          <w:szCs w:val="24"/>
        </w:rPr>
        <w:t>10</w:t>
      </w:r>
      <w:r w:rsidRPr="00C01A05">
        <w:rPr>
          <w:rFonts w:ascii="Arial" w:hAnsi="Arial" w:cs="Arial"/>
          <w:sz w:val="24"/>
          <w:szCs w:val="24"/>
        </w:rPr>
        <w:t xml:space="preserve">) </w:t>
      </w:r>
      <w:r>
        <w:rPr>
          <w:rFonts w:ascii="Arial" w:hAnsi="Arial" w:cs="Arial"/>
          <w:sz w:val="24"/>
          <w:szCs w:val="24"/>
        </w:rPr>
        <w:t>calendar days</w:t>
      </w:r>
      <w:r w:rsidRPr="00C01A05">
        <w:rPr>
          <w:rFonts w:ascii="Arial" w:hAnsi="Arial" w:cs="Arial"/>
          <w:sz w:val="24"/>
          <w:szCs w:val="24"/>
        </w:rPr>
        <w:t xml:space="preserve"> of the </w:t>
      </w:r>
      <w:r>
        <w:rPr>
          <w:rFonts w:ascii="Arial" w:hAnsi="Arial" w:cs="Arial"/>
          <w:sz w:val="24"/>
          <w:szCs w:val="24"/>
        </w:rPr>
        <w:t>Closing Date</w:t>
      </w:r>
      <w:r w:rsidRPr="00C01A05">
        <w:rPr>
          <w:rFonts w:ascii="Arial" w:hAnsi="Arial" w:cs="Arial"/>
          <w:sz w:val="24"/>
          <w:szCs w:val="24"/>
        </w:rPr>
        <w:t xml:space="preserve">. Notice of selection by </w:t>
      </w:r>
      <w:r>
        <w:rPr>
          <w:rFonts w:ascii="Arial" w:hAnsi="Arial" w:cs="Arial"/>
          <w:sz w:val="24"/>
          <w:szCs w:val="24"/>
        </w:rPr>
        <w:t>KHCAS</w:t>
      </w:r>
      <w:r w:rsidRPr="00C01A05">
        <w:rPr>
          <w:rFonts w:ascii="Arial" w:hAnsi="Arial" w:cs="Arial"/>
          <w:sz w:val="24"/>
          <w:szCs w:val="24"/>
        </w:rPr>
        <w:t xml:space="preserve"> to the selected proponent will be in writing. The selected proponent shall execute the Agreement in the form attached as Appendix A to this RFP and satisfy any other applicable conditions of this RFP within </w:t>
      </w:r>
      <w:r>
        <w:rPr>
          <w:rFonts w:ascii="Arial" w:hAnsi="Arial" w:cs="Arial"/>
          <w:sz w:val="24"/>
          <w:szCs w:val="24"/>
        </w:rPr>
        <w:t>three</w:t>
      </w:r>
      <w:r w:rsidRPr="00C01A05">
        <w:rPr>
          <w:rFonts w:ascii="Arial" w:hAnsi="Arial" w:cs="Arial"/>
          <w:sz w:val="24"/>
          <w:szCs w:val="24"/>
        </w:rPr>
        <w:t xml:space="preserve"> </w:t>
      </w:r>
      <w:r w:rsidR="009A1059">
        <w:rPr>
          <w:rFonts w:ascii="Arial" w:hAnsi="Arial" w:cs="Arial"/>
          <w:sz w:val="24"/>
          <w:szCs w:val="24"/>
        </w:rPr>
        <w:t xml:space="preserve">business </w:t>
      </w:r>
      <w:r w:rsidRPr="00C01A05">
        <w:rPr>
          <w:rFonts w:ascii="Arial" w:hAnsi="Arial" w:cs="Arial"/>
          <w:sz w:val="24"/>
          <w:szCs w:val="24"/>
        </w:rPr>
        <w:t>(</w:t>
      </w:r>
      <w:r>
        <w:rPr>
          <w:rFonts w:ascii="Arial" w:hAnsi="Arial" w:cs="Arial"/>
          <w:sz w:val="24"/>
          <w:szCs w:val="24"/>
        </w:rPr>
        <w:t>3)</w:t>
      </w:r>
      <w:r w:rsidRPr="00C01A05">
        <w:rPr>
          <w:rFonts w:ascii="Arial" w:hAnsi="Arial" w:cs="Arial"/>
          <w:sz w:val="24"/>
          <w:szCs w:val="24"/>
        </w:rPr>
        <w:t xml:space="preserve"> days of notice of selection. This provision is solely to the benefit of </w:t>
      </w:r>
      <w:r>
        <w:rPr>
          <w:rFonts w:ascii="Arial" w:hAnsi="Arial" w:cs="Arial"/>
          <w:sz w:val="24"/>
          <w:szCs w:val="24"/>
        </w:rPr>
        <w:t>KHCAS</w:t>
      </w:r>
      <w:r w:rsidRPr="00C01A05">
        <w:rPr>
          <w:rFonts w:ascii="Arial" w:hAnsi="Arial" w:cs="Arial"/>
          <w:sz w:val="24"/>
          <w:szCs w:val="24"/>
        </w:rPr>
        <w:t xml:space="preserve"> and may be waived by </w:t>
      </w:r>
      <w:r>
        <w:rPr>
          <w:rFonts w:ascii="Arial" w:hAnsi="Arial" w:cs="Arial"/>
          <w:sz w:val="24"/>
          <w:szCs w:val="24"/>
        </w:rPr>
        <w:t>KHCAS</w:t>
      </w:r>
      <w:r w:rsidRPr="00C01A05">
        <w:rPr>
          <w:rFonts w:ascii="Arial" w:hAnsi="Arial" w:cs="Arial"/>
          <w:sz w:val="24"/>
          <w:szCs w:val="24"/>
        </w:rPr>
        <w:t xml:space="preserve"> at its sole discretion.</w:t>
      </w:r>
    </w:p>
    <w:p w14:paraId="440C0F9A" w14:textId="77777777" w:rsidR="003C4632" w:rsidRPr="00C01A05" w:rsidRDefault="003C4632" w:rsidP="003C4632">
      <w:pPr>
        <w:ind w:left="720"/>
        <w:rPr>
          <w:rFonts w:ascii="Arial" w:hAnsi="Arial" w:cs="Arial"/>
          <w:sz w:val="24"/>
          <w:szCs w:val="24"/>
        </w:rPr>
      </w:pPr>
      <w:r>
        <w:rPr>
          <w:rFonts w:ascii="Arial" w:hAnsi="Arial" w:cs="Arial"/>
          <w:sz w:val="24"/>
          <w:szCs w:val="24"/>
        </w:rPr>
        <w:t>KHCAS</w:t>
      </w:r>
      <w:r w:rsidRPr="00C01A05">
        <w:rPr>
          <w:rFonts w:ascii="Arial" w:hAnsi="Arial" w:cs="Arial"/>
          <w:sz w:val="24"/>
          <w:szCs w:val="24"/>
        </w:rPr>
        <w:t xml:space="preserve"> acknowledges the need to add transaction-specific </w:t>
      </w:r>
      <w:r w:rsidR="009A1059">
        <w:rPr>
          <w:rFonts w:ascii="Arial" w:hAnsi="Arial" w:cs="Arial"/>
          <w:sz w:val="24"/>
          <w:szCs w:val="24"/>
        </w:rPr>
        <w:t>details</w:t>
      </w:r>
      <w:r w:rsidRPr="00C01A05">
        <w:rPr>
          <w:rFonts w:ascii="Arial" w:hAnsi="Arial" w:cs="Arial"/>
          <w:sz w:val="24"/>
          <w:szCs w:val="24"/>
        </w:rPr>
        <w:t xml:space="preserve"> to Schedule 1 of the Form of </w:t>
      </w:r>
      <w:proofErr w:type="gramStart"/>
      <w:r w:rsidRPr="00C01A05">
        <w:rPr>
          <w:rFonts w:ascii="Arial" w:hAnsi="Arial" w:cs="Arial"/>
          <w:sz w:val="24"/>
          <w:szCs w:val="24"/>
        </w:rPr>
        <w:t>Agreement</w:t>
      </w:r>
      <w:proofErr w:type="gramEnd"/>
      <w:r w:rsidRPr="00C01A05">
        <w:rPr>
          <w:rFonts w:ascii="Arial" w:hAnsi="Arial" w:cs="Arial"/>
          <w:sz w:val="24"/>
          <w:szCs w:val="24"/>
        </w:rPr>
        <w:t xml:space="preserve"> but </w:t>
      </w:r>
      <w:r>
        <w:rPr>
          <w:rFonts w:ascii="Arial" w:hAnsi="Arial" w:cs="Arial"/>
          <w:sz w:val="24"/>
          <w:szCs w:val="24"/>
        </w:rPr>
        <w:t>KHCAS</w:t>
      </w:r>
      <w:r w:rsidRPr="00C01A05">
        <w:rPr>
          <w:rFonts w:ascii="Arial" w:hAnsi="Arial" w:cs="Arial"/>
          <w:sz w:val="24"/>
          <w:szCs w:val="24"/>
        </w:rPr>
        <w:t xml:space="preserve"> will not otherwise make material changes to the Form of Agreement.</w:t>
      </w:r>
    </w:p>
    <w:p w14:paraId="1DBF5865" w14:textId="77777777" w:rsidR="003C4632" w:rsidRDefault="003C4632" w:rsidP="003C4632">
      <w:pPr>
        <w:ind w:left="720"/>
        <w:rPr>
          <w:rFonts w:ascii="Arial" w:hAnsi="Arial" w:cs="Arial"/>
          <w:sz w:val="24"/>
          <w:szCs w:val="24"/>
        </w:rPr>
      </w:pPr>
      <w:r w:rsidRPr="00C01A05">
        <w:rPr>
          <w:rFonts w:ascii="Arial" w:hAnsi="Arial" w:cs="Arial"/>
          <w:sz w:val="24"/>
          <w:szCs w:val="24"/>
        </w:rPr>
        <w:t>Proponents are reminded that there is a</w:t>
      </w:r>
      <w:r>
        <w:rPr>
          <w:rFonts w:ascii="Arial" w:hAnsi="Arial" w:cs="Arial"/>
          <w:sz w:val="24"/>
          <w:szCs w:val="24"/>
        </w:rPr>
        <w:t xml:space="preserve"> process to submit</w:t>
      </w:r>
      <w:r w:rsidRPr="00C01A05">
        <w:rPr>
          <w:rFonts w:ascii="Arial" w:hAnsi="Arial" w:cs="Arial"/>
          <w:sz w:val="24"/>
          <w:szCs w:val="24"/>
        </w:rPr>
        <w:t xml:space="preserve"> question</w:t>
      </w:r>
      <w:r>
        <w:rPr>
          <w:rFonts w:ascii="Arial" w:hAnsi="Arial" w:cs="Arial"/>
          <w:sz w:val="24"/>
          <w:szCs w:val="24"/>
        </w:rPr>
        <w:t>s.</w:t>
      </w:r>
      <w:r w:rsidRPr="00C01A05">
        <w:rPr>
          <w:rFonts w:ascii="Arial" w:hAnsi="Arial" w:cs="Arial"/>
          <w:sz w:val="24"/>
          <w:szCs w:val="24"/>
        </w:rPr>
        <w:t xml:space="preserve"> </w:t>
      </w:r>
      <w:r>
        <w:rPr>
          <w:rFonts w:ascii="Arial" w:hAnsi="Arial" w:cs="Arial"/>
          <w:sz w:val="24"/>
          <w:szCs w:val="24"/>
        </w:rPr>
        <w:t>KHCAS</w:t>
      </w:r>
      <w:r w:rsidRPr="00C01A05">
        <w:rPr>
          <w:rFonts w:ascii="Arial" w:hAnsi="Arial" w:cs="Arial"/>
          <w:sz w:val="24"/>
          <w:szCs w:val="24"/>
        </w:rPr>
        <w:t xml:space="preserve"> will consider such requests for clarification in accordance with Section 4.2.1 of the RFP. </w:t>
      </w:r>
    </w:p>
    <w:p w14:paraId="50AEDF2D" w14:textId="77777777" w:rsidR="003C4632" w:rsidRPr="00C01A05" w:rsidRDefault="003C4632" w:rsidP="00892861">
      <w:pPr>
        <w:pStyle w:val="Heading3"/>
      </w:pPr>
      <w:r w:rsidRPr="00C01A05">
        <w:t xml:space="preserve">Failure to Enter </w:t>
      </w:r>
      <w:r w:rsidR="00730CAC" w:rsidRPr="00C01A05">
        <w:t>into</w:t>
      </w:r>
      <w:r w:rsidRPr="00C01A05">
        <w:t xml:space="preserve"> </w:t>
      </w:r>
      <w:r w:rsidR="009A1059">
        <w:t xml:space="preserve">An </w:t>
      </w:r>
      <w:r w:rsidRPr="00C01A05">
        <w:t>Agreement</w:t>
      </w:r>
    </w:p>
    <w:p w14:paraId="5FB49BEF" w14:textId="77777777" w:rsidR="003C4632" w:rsidRPr="00C01A05" w:rsidRDefault="003C4632" w:rsidP="003C4632">
      <w:pPr>
        <w:ind w:left="720"/>
        <w:rPr>
          <w:rFonts w:ascii="Arial" w:hAnsi="Arial" w:cs="Arial"/>
          <w:sz w:val="24"/>
          <w:szCs w:val="24"/>
        </w:rPr>
      </w:pPr>
      <w:r w:rsidRPr="00C01A05">
        <w:rPr>
          <w:rFonts w:ascii="Arial" w:hAnsi="Arial" w:cs="Arial"/>
          <w:sz w:val="24"/>
          <w:szCs w:val="24"/>
        </w:rPr>
        <w:t xml:space="preserve">In addition to all </w:t>
      </w:r>
      <w:r>
        <w:rPr>
          <w:rFonts w:ascii="Arial" w:hAnsi="Arial" w:cs="Arial"/>
          <w:sz w:val="24"/>
          <w:szCs w:val="24"/>
        </w:rPr>
        <w:t>KHCAS’s</w:t>
      </w:r>
      <w:r w:rsidRPr="00C01A05">
        <w:rPr>
          <w:rFonts w:ascii="Arial" w:hAnsi="Arial" w:cs="Arial"/>
          <w:sz w:val="24"/>
          <w:szCs w:val="24"/>
        </w:rPr>
        <w:t xml:space="preserve"> other remedies, if a selected proponent fails to execute the Agreement or satisfy any other applicable conditions within </w:t>
      </w:r>
      <w:r>
        <w:rPr>
          <w:rFonts w:ascii="Arial" w:hAnsi="Arial" w:cs="Arial"/>
          <w:sz w:val="24"/>
          <w:szCs w:val="24"/>
        </w:rPr>
        <w:t>three</w:t>
      </w:r>
      <w:r w:rsidRPr="00C01A05">
        <w:rPr>
          <w:rFonts w:ascii="Arial" w:hAnsi="Arial" w:cs="Arial"/>
          <w:sz w:val="24"/>
          <w:szCs w:val="24"/>
        </w:rPr>
        <w:t xml:space="preserve"> </w:t>
      </w:r>
      <w:r w:rsidR="009A1059">
        <w:rPr>
          <w:rFonts w:ascii="Arial" w:hAnsi="Arial" w:cs="Arial"/>
          <w:sz w:val="24"/>
          <w:szCs w:val="24"/>
        </w:rPr>
        <w:t xml:space="preserve">business </w:t>
      </w:r>
      <w:r w:rsidRPr="00C01A05">
        <w:rPr>
          <w:rFonts w:ascii="Arial" w:hAnsi="Arial" w:cs="Arial"/>
          <w:sz w:val="24"/>
          <w:szCs w:val="24"/>
        </w:rPr>
        <w:t>(</w:t>
      </w:r>
      <w:r>
        <w:rPr>
          <w:rFonts w:ascii="Arial" w:hAnsi="Arial" w:cs="Arial"/>
          <w:sz w:val="24"/>
          <w:szCs w:val="24"/>
        </w:rPr>
        <w:t>3</w:t>
      </w:r>
      <w:r w:rsidRPr="00C01A05">
        <w:rPr>
          <w:rFonts w:ascii="Arial" w:hAnsi="Arial" w:cs="Arial"/>
          <w:sz w:val="24"/>
          <w:szCs w:val="24"/>
        </w:rPr>
        <w:t xml:space="preserve">) days of notice of selection, </w:t>
      </w:r>
      <w:r>
        <w:rPr>
          <w:rFonts w:ascii="Arial" w:hAnsi="Arial" w:cs="Arial"/>
          <w:sz w:val="24"/>
          <w:szCs w:val="24"/>
        </w:rPr>
        <w:t>KHCAS</w:t>
      </w:r>
      <w:r w:rsidRPr="00C01A05">
        <w:rPr>
          <w:rFonts w:ascii="Arial" w:hAnsi="Arial" w:cs="Arial"/>
          <w:sz w:val="24"/>
          <w:szCs w:val="24"/>
        </w:rPr>
        <w:t xml:space="preserve"> may, in its sole and absolute discretion and without incurring any liability, rescind the selection of that proponent and proceed with the selection of another proponent. </w:t>
      </w:r>
      <w:r>
        <w:rPr>
          <w:rFonts w:ascii="Arial" w:hAnsi="Arial" w:cs="Arial"/>
          <w:sz w:val="24"/>
          <w:szCs w:val="24"/>
        </w:rPr>
        <w:t xml:space="preserve">  Should the Society award a contract to a proponent in substantially the form of agreement appended hereto and should that proponent fail to execute or refuse to execute the agreement within the allotted time, the proponent will forfeit its bid deposit without recourse.</w:t>
      </w:r>
    </w:p>
    <w:p w14:paraId="2ECF10D1" w14:textId="77777777" w:rsidR="003C4632" w:rsidRPr="00C01A05" w:rsidRDefault="003C4632" w:rsidP="00892861">
      <w:pPr>
        <w:pStyle w:val="Heading3"/>
      </w:pPr>
      <w:r w:rsidRPr="00C01A05">
        <w:t>Notification to Other Proponents of Outcome of Procurement Process</w:t>
      </w:r>
    </w:p>
    <w:p w14:paraId="58C4F877" w14:textId="77777777" w:rsidR="003C4632" w:rsidRPr="00C01A05" w:rsidRDefault="003C4632" w:rsidP="003C4632">
      <w:pPr>
        <w:ind w:left="720"/>
        <w:rPr>
          <w:rFonts w:ascii="Arial" w:hAnsi="Arial" w:cs="Arial"/>
          <w:sz w:val="24"/>
          <w:szCs w:val="24"/>
        </w:rPr>
      </w:pPr>
      <w:r>
        <w:rPr>
          <w:rFonts w:ascii="Arial" w:hAnsi="Arial" w:cs="Arial"/>
          <w:sz w:val="24"/>
          <w:szCs w:val="24"/>
        </w:rPr>
        <w:t>If the Society enters into an agreement arising from this RFP process, all unsuccessful proponents will be</w:t>
      </w:r>
      <w:r w:rsidRPr="00C01A05">
        <w:rPr>
          <w:rFonts w:ascii="Arial" w:hAnsi="Arial" w:cs="Arial"/>
          <w:sz w:val="24"/>
          <w:szCs w:val="24"/>
        </w:rPr>
        <w:t xml:space="preserve"> notified by </w:t>
      </w:r>
      <w:r>
        <w:rPr>
          <w:rFonts w:ascii="Arial" w:hAnsi="Arial" w:cs="Arial"/>
          <w:sz w:val="24"/>
          <w:szCs w:val="24"/>
        </w:rPr>
        <w:t>KHCAS</w:t>
      </w:r>
      <w:r w:rsidRPr="00C01A05">
        <w:rPr>
          <w:rFonts w:ascii="Arial" w:hAnsi="Arial" w:cs="Arial"/>
          <w:sz w:val="24"/>
          <w:szCs w:val="24"/>
        </w:rPr>
        <w:t xml:space="preserve"> in writing of the outcome of the procurement process, including the name of the successful proponent</w:t>
      </w:r>
      <w:r>
        <w:rPr>
          <w:rFonts w:ascii="Arial" w:hAnsi="Arial" w:cs="Arial"/>
          <w:sz w:val="24"/>
          <w:szCs w:val="24"/>
        </w:rPr>
        <w:t xml:space="preserve"> and the award</w:t>
      </w:r>
      <w:r w:rsidRPr="00C01A05">
        <w:rPr>
          <w:rFonts w:ascii="Arial" w:hAnsi="Arial" w:cs="Arial"/>
          <w:sz w:val="24"/>
          <w:szCs w:val="24"/>
        </w:rPr>
        <w:t xml:space="preserve">. </w:t>
      </w:r>
    </w:p>
    <w:p w14:paraId="177CE591" w14:textId="77777777" w:rsidR="003C4632" w:rsidRPr="00C01A05" w:rsidRDefault="003C4632" w:rsidP="00892861">
      <w:pPr>
        <w:pStyle w:val="Heading3"/>
      </w:pPr>
      <w:r w:rsidRPr="00C01A05">
        <w:t>Debriefing</w:t>
      </w:r>
    </w:p>
    <w:p w14:paraId="2D7FBA94" w14:textId="77777777" w:rsidR="003C4632" w:rsidRDefault="003C4632" w:rsidP="003C4632">
      <w:pPr>
        <w:pStyle w:val="BodyText3"/>
        <w:ind w:left="720"/>
        <w:jc w:val="left"/>
        <w:rPr>
          <w:rFonts w:cs="Arial"/>
          <w:sz w:val="24"/>
          <w:lang w:val="en-CA"/>
        </w:rPr>
      </w:pPr>
      <w:r w:rsidRPr="00C01A05">
        <w:rPr>
          <w:rFonts w:cs="Arial"/>
          <w:sz w:val="24"/>
          <w:lang w:val="en-CA"/>
        </w:rPr>
        <w:t xml:space="preserve">Proponents may request a debriefing after receipt of a notification of award.  All requests must be in writing to </w:t>
      </w:r>
      <w:r>
        <w:rPr>
          <w:rFonts w:cs="Arial"/>
          <w:sz w:val="24"/>
          <w:lang w:val="en-CA"/>
        </w:rPr>
        <w:t>KHCAS</w:t>
      </w:r>
      <w:r w:rsidRPr="00C01A05">
        <w:rPr>
          <w:rFonts w:cs="Arial"/>
          <w:sz w:val="24"/>
          <w:lang w:val="en-CA"/>
        </w:rPr>
        <w:t xml:space="preserve"> Contact and must be made within sixty (60) days of notification of award. The intent of the debriefing information session </w:t>
      </w:r>
      <w:r>
        <w:rPr>
          <w:rFonts w:cs="Arial"/>
          <w:sz w:val="24"/>
          <w:lang w:val="en-CA"/>
        </w:rPr>
        <w:t>to provide information not bid specific on the selection process</w:t>
      </w:r>
      <w:r w:rsidRPr="00C01A05">
        <w:rPr>
          <w:rFonts w:cs="Arial"/>
          <w:sz w:val="24"/>
          <w:lang w:val="en-CA"/>
        </w:rPr>
        <w:t xml:space="preserve">. Any debriefing provided is not </w:t>
      </w:r>
      <w:r w:rsidR="00730CAC" w:rsidRPr="00C01A05">
        <w:rPr>
          <w:rFonts w:cs="Arial"/>
          <w:sz w:val="24"/>
          <w:lang w:val="en-CA"/>
        </w:rPr>
        <w:t>for</w:t>
      </w:r>
      <w:r w:rsidRPr="00C01A05">
        <w:rPr>
          <w:rFonts w:cs="Arial"/>
          <w:sz w:val="24"/>
          <w:lang w:val="en-CA"/>
        </w:rPr>
        <w:t xml:space="preserve"> providing an opportunity to challenge the procurement process.</w:t>
      </w:r>
    </w:p>
    <w:p w14:paraId="18257D82" w14:textId="77777777" w:rsidR="003C4632" w:rsidRDefault="003C4632" w:rsidP="003C4632">
      <w:pPr>
        <w:pStyle w:val="BodyText3"/>
        <w:ind w:left="720"/>
        <w:jc w:val="left"/>
        <w:rPr>
          <w:rFonts w:cs="Arial"/>
          <w:sz w:val="24"/>
          <w:lang w:val="en-CA"/>
        </w:rPr>
      </w:pPr>
    </w:p>
    <w:p w14:paraId="714CB17A" w14:textId="77777777" w:rsidR="003C4632" w:rsidRPr="00C01A05" w:rsidRDefault="003C4632" w:rsidP="00892861">
      <w:pPr>
        <w:pStyle w:val="Heading3"/>
        <w:rPr>
          <w:lang w:eastAsia="en-CA"/>
        </w:rPr>
      </w:pPr>
      <w:r w:rsidRPr="00C01A05">
        <w:rPr>
          <w:lang w:eastAsia="en-CA"/>
        </w:rPr>
        <w:t>Bid Dispute</w:t>
      </w:r>
    </w:p>
    <w:p w14:paraId="26417994" w14:textId="77777777" w:rsidR="003C4632" w:rsidRDefault="003C4632" w:rsidP="003C4632">
      <w:pPr>
        <w:ind w:left="720"/>
        <w:rPr>
          <w:rFonts w:ascii="Arial" w:hAnsi="Arial" w:cs="Arial"/>
          <w:color w:val="000000"/>
          <w:sz w:val="24"/>
          <w:szCs w:val="24"/>
          <w:lang w:eastAsia="en-CA"/>
        </w:rPr>
      </w:pPr>
      <w:r>
        <w:rPr>
          <w:rFonts w:ascii="Arial" w:hAnsi="Arial" w:cs="Arial"/>
          <w:color w:val="000000"/>
          <w:sz w:val="24"/>
          <w:szCs w:val="24"/>
          <w:lang w:eastAsia="en-CA"/>
        </w:rPr>
        <w:t xml:space="preserve">An unsuccessful proponent may dispute the process as not being open and fair, by lodging a written complaint with the Director of Finance within 72 hours of being notified of the results.  The complaint must contain specifics of the violation(s) of open and fair practices.  </w:t>
      </w:r>
    </w:p>
    <w:p w14:paraId="38E1D7BE" w14:textId="77777777" w:rsidR="009A1059" w:rsidRDefault="009A1059" w:rsidP="003C4632">
      <w:pPr>
        <w:ind w:left="720"/>
        <w:rPr>
          <w:rFonts w:ascii="Arial" w:hAnsi="Arial" w:cs="Arial"/>
          <w:color w:val="000000"/>
          <w:sz w:val="24"/>
          <w:szCs w:val="24"/>
          <w:lang w:eastAsia="en-CA"/>
        </w:rPr>
      </w:pPr>
    </w:p>
    <w:p w14:paraId="4B1E579C" w14:textId="77777777" w:rsidR="003C4632" w:rsidRPr="00C01A05" w:rsidRDefault="003C4632" w:rsidP="003C4632">
      <w:pPr>
        <w:pStyle w:val="Heading2"/>
      </w:pPr>
      <w:bookmarkStart w:id="3" w:name="_Toc39653358"/>
      <w:bookmarkStart w:id="4" w:name="_Toc293663280"/>
      <w:r w:rsidRPr="00C01A05">
        <w:t>4.5</w:t>
      </w:r>
      <w:r w:rsidRPr="00C01A05">
        <w:tab/>
        <w:t xml:space="preserve">Prohibited Communications, </w:t>
      </w:r>
      <w:smartTag w:uri="schemas-workshare-com/workshare" w:element="PolicySmartTags.CWSPolicyTagAction_9">
        <w:smartTagPr>
          <w:attr w:name="TagType" w:val="8"/>
        </w:smartTagPr>
        <w:r w:rsidRPr="00C01A05">
          <w:t>Confidential</w:t>
        </w:r>
      </w:smartTag>
      <w:r w:rsidRPr="00C01A05">
        <w:t xml:space="preserve"> Information and FIPPA</w:t>
      </w:r>
      <w:bookmarkEnd w:id="3"/>
      <w:bookmarkEnd w:id="4"/>
    </w:p>
    <w:p w14:paraId="6613CF5D" w14:textId="77777777" w:rsidR="003C4632" w:rsidRPr="00311A0B" w:rsidRDefault="003C4632" w:rsidP="003C4632">
      <w:pPr>
        <w:pStyle w:val="ListParagraph"/>
        <w:keepNext/>
        <w:numPr>
          <w:ilvl w:val="1"/>
          <w:numId w:val="17"/>
        </w:numPr>
        <w:spacing w:before="240" w:after="60" w:line="240" w:lineRule="auto"/>
        <w:contextualSpacing w:val="0"/>
        <w:jc w:val="both"/>
        <w:outlineLvl w:val="2"/>
        <w:rPr>
          <w:rFonts w:ascii="Arial" w:eastAsia="Times New Roman" w:hAnsi="Arial" w:cs="Arial"/>
          <w:b/>
          <w:vanish/>
          <w:sz w:val="24"/>
          <w:szCs w:val="24"/>
        </w:rPr>
      </w:pPr>
    </w:p>
    <w:p w14:paraId="21071EDE" w14:textId="77777777" w:rsidR="003C4632" w:rsidRPr="00C01A05" w:rsidRDefault="003C4632" w:rsidP="00892861">
      <w:pPr>
        <w:pStyle w:val="Heading3"/>
      </w:pPr>
      <w:r w:rsidRPr="00C01A05">
        <w:t>Prohibited Proponent Communications</w:t>
      </w:r>
    </w:p>
    <w:p w14:paraId="2937FCB2" w14:textId="77777777" w:rsidR="003C4632" w:rsidRPr="00C01A05" w:rsidRDefault="003C4632" w:rsidP="003C4632">
      <w:pPr>
        <w:ind w:left="720"/>
        <w:rPr>
          <w:rFonts w:ascii="Arial" w:hAnsi="Arial" w:cs="Arial"/>
          <w:sz w:val="24"/>
          <w:szCs w:val="24"/>
        </w:rPr>
      </w:pPr>
      <w:r w:rsidRPr="00C01A05">
        <w:rPr>
          <w:rFonts w:ascii="Arial" w:hAnsi="Arial" w:cs="Arial"/>
          <w:sz w:val="24"/>
          <w:szCs w:val="24"/>
        </w:rPr>
        <w:t xml:space="preserve">The proponent shall not engage in any Conflict of Interest communications and should take note of the Conflict of Interest declaration set out in the Form of Offer. </w:t>
      </w:r>
    </w:p>
    <w:p w14:paraId="63E60E88" w14:textId="77777777" w:rsidR="003C4632" w:rsidRPr="00C01A05" w:rsidRDefault="003C4632" w:rsidP="00892861">
      <w:pPr>
        <w:pStyle w:val="Heading3"/>
      </w:pPr>
      <w:r w:rsidRPr="00C01A05">
        <w:t>Proponent</w:t>
      </w:r>
      <w:r>
        <w:t xml:space="preserve"> </w:t>
      </w:r>
      <w:r w:rsidRPr="00C01A05">
        <w:t>Not to Communicate With Media</w:t>
      </w:r>
    </w:p>
    <w:p w14:paraId="0BC85765" w14:textId="77777777" w:rsidR="003C4632" w:rsidRDefault="003C4632" w:rsidP="003C4632">
      <w:pPr>
        <w:ind w:left="720"/>
        <w:rPr>
          <w:rFonts w:ascii="Arial" w:hAnsi="Arial" w:cs="Arial"/>
          <w:sz w:val="24"/>
          <w:szCs w:val="24"/>
        </w:rPr>
      </w:pPr>
      <w:r w:rsidRPr="00C01A05">
        <w:rPr>
          <w:rFonts w:ascii="Arial" w:hAnsi="Arial" w:cs="Arial"/>
          <w:sz w:val="24"/>
          <w:szCs w:val="24"/>
        </w:rPr>
        <w:t>A proponent may not at any time directly or indirectly communicate with the media in relation to this RFP or any contract awarded pursuant to this RFP without first obtaining the written pe</w:t>
      </w:r>
      <w:r>
        <w:rPr>
          <w:rFonts w:ascii="Arial" w:hAnsi="Arial" w:cs="Arial"/>
          <w:sz w:val="24"/>
          <w:szCs w:val="24"/>
        </w:rPr>
        <w:t>rmission of KHCAS</w:t>
      </w:r>
      <w:r w:rsidRPr="00C01A05">
        <w:rPr>
          <w:rFonts w:ascii="Arial" w:hAnsi="Arial" w:cs="Arial"/>
          <w:sz w:val="24"/>
          <w:szCs w:val="24"/>
        </w:rPr>
        <w:t>.</w:t>
      </w:r>
    </w:p>
    <w:p w14:paraId="1FCD64F5" w14:textId="77777777" w:rsidR="003C4632" w:rsidRPr="00C01A05" w:rsidRDefault="003C4632" w:rsidP="00892861">
      <w:pPr>
        <w:pStyle w:val="Heading3"/>
      </w:pPr>
      <w:r w:rsidRPr="00C01A05">
        <w:t xml:space="preserve">Confidential Information of </w:t>
      </w:r>
      <w:r>
        <w:t>KHCAS</w:t>
      </w:r>
    </w:p>
    <w:p w14:paraId="25A6C560" w14:textId="77777777" w:rsidR="003C4632" w:rsidRPr="00C01A05" w:rsidRDefault="003C4632" w:rsidP="003C4632">
      <w:pPr>
        <w:pStyle w:val="BodyText3"/>
        <w:ind w:left="720"/>
        <w:jc w:val="left"/>
        <w:rPr>
          <w:rFonts w:cs="Arial"/>
          <w:sz w:val="24"/>
          <w:lang w:val="en-CA"/>
        </w:rPr>
      </w:pPr>
      <w:r w:rsidRPr="00C01A05">
        <w:rPr>
          <w:rFonts w:cs="Arial"/>
          <w:sz w:val="24"/>
          <w:lang w:val="en-CA"/>
        </w:rPr>
        <w:t xml:space="preserve">All information provided by or obtained from </w:t>
      </w:r>
      <w:r>
        <w:rPr>
          <w:rFonts w:cs="Arial"/>
          <w:sz w:val="24"/>
          <w:lang w:val="en-CA"/>
        </w:rPr>
        <w:t>KHCAS</w:t>
      </w:r>
      <w:r w:rsidRPr="00C01A05">
        <w:rPr>
          <w:rFonts w:cs="Arial"/>
          <w:sz w:val="24"/>
          <w:lang w:val="en-CA"/>
        </w:rPr>
        <w:t xml:space="preserve"> in any form in connection with this RFP either before or after the issuance of this RFP:</w:t>
      </w:r>
    </w:p>
    <w:p w14:paraId="09EEBA76" w14:textId="77777777" w:rsidR="003C4632" w:rsidRDefault="003C4632" w:rsidP="003C4632">
      <w:pPr>
        <w:spacing w:after="120" w:line="240" w:lineRule="auto"/>
        <w:ind w:left="720"/>
        <w:rPr>
          <w:rFonts w:ascii="Arial" w:hAnsi="Arial" w:cs="Arial"/>
          <w:sz w:val="24"/>
          <w:szCs w:val="24"/>
        </w:rPr>
      </w:pPr>
    </w:p>
    <w:p w14:paraId="2673F864" w14:textId="77777777" w:rsidR="003C4632" w:rsidRPr="00C01A05" w:rsidRDefault="003C4632" w:rsidP="003C4632">
      <w:pPr>
        <w:numPr>
          <w:ilvl w:val="0"/>
          <w:numId w:val="21"/>
        </w:numPr>
        <w:spacing w:after="120" w:line="240" w:lineRule="auto"/>
        <w:ind w:firstLine="0"/>
        <w:rPr>
          <w:rFonts w:ascii="Arial" w:hAnsi="Arial" w:cs="Arial"/>
          <w:sz w:val="24"/>
          <w:szCs w:val="24"/>
        </w:rPr>
      </w:pPr>
      <w:r w:rsidRPr="00C01A05">
        <w:rPr>
          <w:rFonts w:ascii="Arial" w:hAnsi="Arial" w:cs="Arial"/>
          <w:sz w:val="24"/>
          <w:szCs w:val="24"/>
        </w:rPr>
        <w:t xml:space="preserve">is the sole property of </w:t>
      </w:r>
      <w:r>
        <w:rPr>
          <w:rFonts w:ascii="Arial" w:hAnsi="Arial" w:cs="Arial"/>
          <w:sz w:val="24"/>
          <w:szCs w:val="24"/>
        </w:rPr>
        <w:t>KHCAS</w:t>
      </w:r>
      <w:r w:rsidRPr="00C01A05">
        <w:rPr>
          <w:rFonts w:ascii="Arial" w:hAnsi="Arial" w:cs="Arial"/>
          <w:sz w:val="24"/>
          <w:szCs w:val="24"/>
        </w:rPr>
        <w:t xml:space="preserve"> and must be treated as </w:t>
      </w:r>
      <w:smartTag w:uri="schemas-workshare-com/workshare" w:element="PolicySmartTags.CWSPolicyTagAction_9">
        <w:smartTagPr>
          <w:attr w:name="TagType" w:val="8"/>
        </w:smartTagPr>
        <w:r w:rsidRPr="00C01A05">
          <w:rPr>
            <w:rFonts w:ascii="Arial" w:hAnsi="Arial" w:cs="Arial"/>
            <w:sz w:val="24"/>
            <w:szCs w:val="24"/>
          </w:rPr>
          <w:t>confidential</w:t>
        </w:r>
      </w:smartTag>
      <w:r w:rsidRPr="00C01A05">
        <w:rPr>
          <w:rFonts w:ascii="Arial" w:hAnsi="Arial" w:cs="Arial"/>
          <w:sz w:val="24"/>
          <w:szCs w:val="24"/>
        </w:rPr>
        <w:t>;</w:t>
      </w:r>
    </w:p>
    <w:p w14:paraId="4A0CDEA8" w14:textId="77777777" w:rsidR="003C4632" w:rsidRPr="00C01A05" w:rsidRDefault="003C4632" w:rsidP="003C4632">
      <w:pPr>
        <w:numPr>
          <w:ilvl w:val="0"/>
          <w:numId w:val="21"/>
        </w:numPr>
        <w:tabs>
          <w:tab w:val="clear" w:pos="720"/>
          <w:tab w:val="num" w:pos="810"/>
        </w:tabs>
        <w:spacing w:after="120" w:line="240" w:lineRule="auto"/>
        <w:ind w:left="1440"/>
        <w:rPr>
          <w:rFonts w:ascii="Arial" w:hAnsi="Arial" w:cs="Arial"/>
          <w:sz w:val="24"/>
          <w:szCs w:val="24"/>
        </w:rPr>
      </w:pPr>
      <w:r w:rsidRPr="00C01A05">
        <w:rPr>
          <w:rFonts w:ascii="Arial" w:hAnsi="Arial" w:cs="Arial"/>
          <w:sz w:val="24"/>
          <w:szCs w:val="24"/>
        </w:rPr>
        <w:t>is not to be used for any purpose other than replying to this RFP and the performance of any subsequent Contract;</w:t>
      </w:r>
    </w:p>
    <w:p w14:paraId="6AC6B410" w14:textId="77777777" w:rsidR="003C4632" w:rsidRPr="00C01A05" w:rsidRDefault="003C4632" w:rsidP="003C4632">
      <w:pPr>
        <w:numPr>
          <w:ilvl w:val="0"/>
          <w:numId w:val="21"/>
        </w:numPr>
        <w:spacing w:after="120" w:line="240" w:lineRule="auto"/>
        <w:ind w:firstLine="0"/>
        <w:rPr>
          <w:rFonts w:ascii="Arial" w:hAnsi="Arial" w:cs="Arial"/>
          <w:sz w:val="24"/>
          <w:szCs w:val="24"/>
        </w:rPr>
      </w:pPr>
      <w:r w:rsidRPr="00C01A05">
        <w:rPr>
          <w:rFonts w:ascii="Arial" w:hAnsi="Arial" w:cs="Arial"/>
          <w:sz w:val="24"/>
          <w:szCs w:val="24"/>
        </w:rPr>
        <w:t>must not be disclosed without prior written authorization</w:t>
      </w:r>
      <w:r>
        <w:rPr>
          <w:rFonts w:ascii="Arial" w:hAnsi="Arial" w:cs="Arial"/>
          <w:sz w:val="24"/>
          <w:szCs w:val="24"/>
        </w:rPr>
        <w:t xml:space="preserve"> </w:t>
      </w:r>
      <w:r w:rsidRPr="00C01A05">
        <w:rPr>
          <w:rFonts w:ascii="Arial" w:hAnsi="Arial" w:cs="Arial"/>
          <w:sz w:val="24"/>
          <w:szCs w:val="24"/>
        </w:rPr>
        <w:t xml:space="preserve">from </w:t>
      </w:r>
      <w:r>
        <w:rPr>
          <w:rFonts w:ascii="Arial" w:hAnsi="Arial" w:cs="Arial"/>
          <w:sz w:val="24"/>
          <w:szCs w:val="24"/>
        </w:rPr>
        <w:t>KHCAS</w:t>
      </w:r>
      <w:r w:rsidRPr="00C01A05">
        <w:rPr>
          <w:rFonts w:ascii="Arial" w:hAnsi="Arial" w:cs="Arial"/>
          <w:sz w:val="24"/>
          <w:szCs w:val="24"/>
        </w:rPr>
        <w:t>; and</w:t>
      </w:r>
    </w:p>
    <w:p w14:paraId="63F6AC44" w14:textId="77777777" w:rsidR="003C4632" w:rsidRDefault="003C4632" w:rsidP="003C4632">
      <w:pPr>
        <w:numPr>
          <w:ilvl w:val="0"/>
          <w:numId w:val="21"/>
        </w:numPr>
        <w:tabs>
          <w:tab w:val="clear" w:pos="720"/>
          <w:tab w:val="num" w:pos="1440"/>
        </w:tabs>
        <w:spacing w:after="120" w:line="240" w:lineRule="auto"/>
        <w:ind w:left="1440"/>
        <w:rPr>
          <w:rFonts w:ascii="Arial" w:hAnsi="Arial" w:cs="Arial"/>
          <w:sz w:val="24"/>
          <w:szCs w:val="24"/>
        </w:rPr>
      </w:pPr>
      <w:r w:rsidRPr="00C01A05">
        <w:rPr>
          <w:rFonts w:ascii="Arial" w:hAnsi="Arial" w:cs="Arial"/>
          <w:sz w:val="24"/>
          <w:szCs w:val="24"/>
        </w:rPr>
        <w:t xml:space="preserve">shall be returned by the proponents to </w:t>
      </w:r>
      <w:r>
        <w:rPr>
          <w:rFonts w:ascii="Arial" w:hAnsi="Arial" w:cs="Arial"/>
          <w:sz w:val="24"/>
          <w:szCs w:val="24"/>
        </w:rPr>
        <w:t>KHCAS</w:t>
      </w:r>
      <w:r w:rsidRPr="00C01A05">
        <w:rPr>
          <w:rFonts w:ascii="Arial" w:hAnsi="Arial" w:cs="Arial"/>
          <w:sz w:val="24"/>
          <w:szCs w:val="24"/>
        </w:rPr>
        <w:t xml:space="preserve"> immediately upon the request of </w:t>
      </w:r>
      <w:r>
        <w:rPr>
          <w:rFonts w:ascii="Arial" w:hAnsi="Arial" w:cs="Arial"/>
          <w:sz w:val="24"/>
          <w:szCs w:val="24"/>
        </w:rPr>
        <w:t>KHCAS.</w:t>
      </w:r>
    </w:p>
    <w:p w14:paraId="093BA09F" w14:textId="77777777" w:rsidR="003C4632" w:rsidRPr="00C01A05" w:rsidRDefault="003C4632" w:rsidP="00892861">
      <w:pPr>
        <w:pStyle w:val="Heading3"/>
      </w:pPr>
      <w:r w:rsidRPr="00C01A05">
        <w:t>Freedom of Information and Protection of Privacy Act</w:t>
      </w:r>
    </w:p>
    <w:p w14:paraId="4F8DA729" w14:textId="77777777" w:rsidR="003C4632" w:rsidRPr="00C01A05" w:rsidRDefault="003C4632" w:rsidP="003C4632">
      <w:pPr>
        <w:ind w:left="720"/>
        <w:rPr>
          <w:rFonts w:ascii="Arial" w:hAnsi="Arial" w:cs="Arial"/>
          <w:snapToGrid w:val="0"/>
          <w:sz w:val="24"/>
          <w:szCs w:val="24"/>
        </w:rPr>
      </w:pPr>
      <w:r w:rsidRPr="00C01A05">
        <w:rPr>
          <w:rFonts w:ascii="Arial" w:hAnsi="Arial" w:cs="Arial"/>
          <w:sz w:val="24"/>
          <w:szCs w:val="24"/>
        </w:rPr>
        <w:t xml:space="preserve">The </w:t>
      </w:r>
      <w:r w:rsidRPr="00C01A05">
        <w:rPr>
          <w:rFonts w:ascii="Arial" w:hAnsi="Arial" w:cs="Arial"/>
          <w:sz w:val="24"/>
          <w:szCs w:val="24"/>
          <w:u w:val="single"/>
        </w:rPr>
        <w:t>Freedom of Information and Protection of Privacy Act,</w:t>
      </w:r>
      <w:r w:rsidRPr="00C01A05">
        <w:rPr>
          <w:rFonts w:ascii="Arial" w:hAnsi="Arial" w:cs="Arial"/>
          <w:sz w:val="24"/>
          <w:szCs w:val="24"/>
        </w:rPr>
        <w:t xml:space="preserve"> R.S.O. 1990, c.F.31, as amended, applies to information provided to </w:t>
      </w:r>
      <w:r>
        <w:rPr>
          <w:rFonts w:ascii="Arial" w:hAnsi="Arial" w:cs="Arial"/>
          <w:sz w:val="24"/>
          <w:szCs w:val="24"/>
        </w:rPr>
        <w:t>KHCAS</w:t>
      </w:r>
      <w:r w:rsidRPr="00C01A05">
        <w:rPr>
          <w:rFonts w:ascii="Arial" w:hAnsi="Arial" w:cs="Arial"/>
          <w:sz w:val="24"/>
          <w:szCs w:val="24"/>
        </w:rPr>
        <w:t xml:space="preserve"> by a proponent. A proponent should identify any information in its proposal or any accompanying documentation supplied in confidence for which confidentiality is to be maintained by </w:t>
      </w:r>
      <w:r>
        <w:rPr>
          <w:rFonts w:ascii="Arial" w:hAnsi="Arial" w:cs="Arial"/>
          <w:sz w:val="24"/>
          <w:szCs w:val="24"/>
        </w:rPr>
        <w:t>KHCAS</w:t>
      </w:r>
      <w:r w:rsidRPr="00C01A05">
        <w:rPr>
          <w:rFonts w:ascii="Arial" w:hAnsi="Arial" w:cs="Arial"/>
          <w:sz w:val="24"/>
          <w:szCs w:val="24"/>
        </w:rPr>
        <w:t xml:space="preserve">. The confidentiality of such information will be maintained by </w:t>
      </w:r>
      <w:r>
        <w:rPr>
          <w:rFonts w:ascii="Arial" w:hAnsi="Arial" w:cs="Arial"/>
          <w:sz w:val="24"/>
          <w:szCs w:val="24"/>
        </w:rPr>
        <w:t>KHCAS</w:t>
      </w:r>
      <w:r w:rsidRPr="00C01A05">
        <w:rPr>
          <w:rFonts w:ascii="Arial" w:hAnsi="Arial" w:cs="Arial"/>
          <w:sz w:val="24"/>
          <w:szCs w:val="24"/>
        </w:rPr>
        <w:t xml:space="preserve">, except as otherwise required by law or by order of a court or tribunal.   </w:t>
      </w:r>
      <w:r w:rsidRPr="00C01A05">
        <w:rPr>
          <w:rFonts w:ascii="Arial" w:hAnsi="Arial" w:cs="Arial"/>
          <w:snapToGrid w:val="0"/>
          <w:sz w:val="24"/>
          <w:szCs w:val="24"/>
        </w:rPr>
        <w:t xml:space="preserve">Proponents are advised that their proposals will, as necessary, be disclosed on a </w:t>
      </w:r>
      <w:smartTag w:uri="schemas-workshare-com/workshare" w:element="PolicySmartTags.CWSPolicyTagAction_9">
        <w:smartTagPr>
          <w:attr w:name="TagType" w:val="8"/>
        </w:smartTagPr>
        <w:r w:rsidRPr="00C01A05">
          <w:rPr>
            <w:rFonts w:ascii="Arial" w:hAnsi="Arial" w:cs="Arial"/>
            <w:snapToGrid w:val="0"/>
            <w:sz w:val="24"/>
            <w:szCs w:val="24"/>
          </w:rPr>
          <w:t>confidential</w:t>
        </w:r>
      </w:smartTag>
      <w:r w:rsidRPr="00C01A05">
        <w:rPr>
          <w:rFonts w:ascii="Arial" w:hAnsi="Arial" w:cs="Arial"/>
          <w:snapToGrid w:val="0"/>
          <w:sz w:val="24"/>
          <w:szCs w:val="24"/>
        </w:rPr>
        <w:t xml:space="preserve"> basis, to </w:t>
      </w:r>
      <w:r>
        <w:rPr>
          <w:rFonts w:ascii="Arial" w:hAnsi="Arial" w:cs="Arial"/>
          <w:snapToGrid w:val="0"/>
          <w:sz w:val="24"/>
          <w:szCs w:val="24"/>
        </w:rPr>
        <w:t>KHCAS</w:t>
      </w:r>
      <w:r w:rsidRPr="00C01A05">
        <w:rPr>
          <w:rFonts w:ascii="Arial" w:hAnsi="Arial" w:cs="Arial"/>
          <w:snapToGrid w:val="0"/>
          <w:sz w:val="24"/>
          <w:szCs w:val="24"/>
        </w:rPr>
        <w:t xml:space="preserve"> advisers retained for the purpose of evaluating or participating in the evaluation</w:t>
      </w:r>
      <w:r>
        <w:rPr>
          <w:rFonts w:ascii="Arial" w:hAnsi="Arial" w:cs="Arial"/>
          <w:snapToGrid w:val="0"/>
          <w:sz w:val="24"/>
          <w:szCs w:val="24"/>
        </w:rPr>
        <w:t xml:space="preserve"> </w:t>
      </w:r>
      <w:r w:rsidRPr="00C01A05">
        <w:rPr>
          <w:rFonts w:ascii="Arial" w:hAnsi="Arial" w:cs="Arial"/>
          <w:snapToGrid w:val="0"/>
          <w:sz w:val="24"/>
          <w:szCs w:val="24"/>
        </w:rPr>
        <w:t>of their proposals.</w:t>
      </w:r>
    </w:p>
    <w:p w14:paraId="0852C0F7" w14:textId="77777777" w:rsidR="003C4632" w:rsidRDefault="003C4632" w:rsidP="003C4632">
      <w:pPr>
        <w:ind w:left="720"/>
        <w:rPr>
          <w:rFonts w:ascii="Arial" w:hAnsi="Arial" w:cs="Arial"/>
          <w:sz w:val="24"/>
          <w:szCs w:val="24"/>
        </w:rPr>
      </w:pPr>
      <w:r w:rsidRPr="00C01A05">
        <w:rPr>
          <w:rFonts w:ascii="Arial" w:hAnsi="Arial" w:cs="Arial"/>
          <w:sz w:val="24"/>
          <w:szCs w:val="24"/>
        </w:rPr>
        <w:t xml:space="preserve">By submitting any Personal Information requested in this RFP, proponents are agreeing to the use of such information as part of the evaluation process, for any audit of this procurement process and for contract management purposes. </w:t>
      </w:r>
      <w:r>
        <w:rPr>
          <w:rFonts w:ascii="Arial" w:hAnsi="Arial" w:cs="Arial"/>
          <w:sz w:val="24"/>
          <w:szCs w:val="24"/>
        </w:rPr>
        <w:t xml:space="preserve"> </w:t>
      </w:r>
      <w:r w:rsidRPr="00C01A05">
        <w:rPr>
          <w:rFonts w:ascii="Arial" w:hAnsi="Arial" w:cs="Arial"/>
          <w:sz w:val="24"/>
          <w:szCs w:val="24"/>
        </w:rPr>
        <w:t xml:space="preserve">Where the Personal Information relates to an individual assigned by the successful proponent to provide the Deliverables, such information may be used by </w:t>
      </w:r>
      <w:r>
        <w:rPr>
          <w:rFonts w:ascii="Arial" w:hAnsi="Arial" w:cs="Arial"/>
          <w:sz w:val="24"/>
          <w:szCs w:val="24"/>
        </w:rPr>
        <w:t>KHCAS</w:t>
      </w:r>
      <w:r w:rsidRPr="00C01A05">
        <w:rPr>
          <w:rFonts w:ascii="Arial" w:hAnsi="Arial" w:cs="Arial"/>
          <w:sz w:val="24"/>
          <w:szCs w:val="24"/>
        </w:rPr>
        <w:t xml:space="preserve"> to compare the qualifications of such individual with any proposed substitute or replacement in accordance with the Performance by Specified Individuals Only paragraph of the Form of Agreement. If a proponent has any questions about the collection and use of Personal Information pursuant </w:t>
      </w:r>
      <w:r w:rsidRPr="00C01A05">
        <w:rPr>
          <w:rFonts w:ascii="Arial" w:hAnsi="Arial" w:cs="Arial"/>
          <w:sz w:val="24"/>
          <w:szCs w:val="24"/>
        </w:rPr>
        <w:lastRenderedPageBreak/>
        <w:t xml:space="preserve">to this RFP, questions are to be submitted to </w:t>
      </w:r>
      <w:r>
        <w:rPr>
          <w:rFonts w:ascii="Arial" w:hAnsi="Arial" w:cs="Arial"/>
          <w:sz w:val="24"/>
          <w:szCs w:val="24"/>
        </w:rPr>
        <w:t>the KHCAS</w:t>
      </w:r>
      <w:r w:rsidRPr="00C01A05">
        <w:rPr>
          <w:rFonts w:ascii="Arial" w:hAnsi="Arial" w:cs="Arial"/>
          <w:sz w:val="24"/>
          <w:szCs w:val="24"/>
        </w:rPr>
        <w:t xml:space="preserve"> Contact in accordance with the Bidders to Review RFP section.</w:t>
      </w:r>
    </w:p>
    <w:p w14:paraId="69C17AE0" w14:textId="77777777" w:rsidR="003C4632" w:rsidRDefault="003C4632" w:rsidP="003C4632">
      <w:pPr>
        <w:ind w:left="720"/>
        <w:rPr>
          <w:rFonts w:ascii="Arial" w:hAnsi="Arial" w:cs="Arial"/>
          <w:sz w:val="24"/>
          <w:szCs w:val="24"/>
        </w:rPr>
      </w:pPr>
    </w:p>
    <w:p w14:paraId="3E93D797" w14:textId="77777777" w:rsidR="00967273" w:rsidRDefault="00967273">
      <w:pPr>
        <w:spacing w:line="240" w:lineRule="auto"/>
        <w:rPr>
          <w:rFonts w:ascii="Arial" w:eastAsia="Times New Roman" w:hAnsi="Arial" w:cs="Arial"/>
          <w:b/>
          <w:bCs/>
          <w:iCs/>
          <w:sz w:val="28"/>
          <w:szCs w:val="28"/>
        </w:rPr>
      </w:pPr>
      <w:bookmarkStart w:id="5" w:name="_Toc293663281"/>
      <w:r>
        <w:br w:type="page"/>
      </w:r>
    </w:p>
    <w:p w14:paraId="48C28B21" w14:textId="77777777" w:rsidR="003C4632" w:rsidRPr="00C01A05" w:rsidRDefault="003C4632" w:rsidP="003C4632">
      <w:pPr>
        <w:pStyle w:val="Heading2"/>
      </w:pPr>
      <w:r w:rsidRPr="00C01A05">
        <w:lastRenderedPageBreak/>
        <w:t>4.6</w:t>
      </w:r>
      <w:r w:rsidRPr="00C01A05">
        <w:tab/>
        <w:t>Reserved Rights and Governing Law</w:t>
      </w:r>
      <w:bookmarkEnd w:id="5"/>
    </w:p>
    <w:p w14:paraId="6A605192" w14:textId="77777777" w:rsidR="003C4632" w:rsidRPr="009A361E" w:rsidRDefault="003C4632" w:rsidP="003C4632">
      <w:pPr>
        <w:pStyle w:val="ListParagraph"/>
        <w:keepNext/>
        <w:numPr>
          <w:ilvl w:val="1"/>
          <w:numId w:val="17"/>
        </w:numPr>
        <w:spacing w:before="240" w:after="60" w:line="240" w:lineRule="auto"/>
        <w:contextualSpacing w:val="0"/>
        <w:outlineLvl w:val="2"/>
        <w:rPr>
          <w:rFonts w:ascii="Arial" w:eastAsia="Times New Roman" w:hAnsi="Arial" w:cs="Arial"/>
          <w:b/>
          <w:vanish/>
          <w:sz w:val="24"/>
          <w:szCs w:val="24"/>
          <w:lang w:val="en-CA"/>
        </w:rPr>
      </w:pPr>
    </w:p>
    <w:p w14:paraId="0C262D0D" w14:textId="77777777" w:rsidR="003C4632" w:rsidRDefault="003C4632" w:rsidP="00892861">
      <w:pPr>
        <w:pStyle w:val="Heading3"/>
      </w:pPr>
      <w:r w:rsidRPr="00C01A05">
        <w:t xml:space="preserve">Reserved Rights of </w:t>
      </w:r>
      <w:r>
        <w:t>KHCAS</w:t>
      </w:r>
    </w:p>
    <w:p w14:paraId="2F9B0B7D" w14:textId="77777777" w:rsidR="003C4632" w:rsidRPr="00C01A05" w:rsidRDefault="003C4632" w:rsidP="003C4632">
      <w:pPr>
        <w:ind w:left="720"/>
        <w:rPr>
          <w:rFonts w:ascii="Arial" w:hAnsi="Arial" w:cs="Arial"/>
          <w:b/>
          <w:sz w:val="24"/>
          <w:szCs w:val="24"/>
        </w:rPr>
      </w:pPr>
      <w:r>
        <w:rPr>
          <w:rFonts w:ascii="Arial" w:hAnsi="Arial" w:cs="Arial"/>
          <w:sz w:val="24"/>
          <w:szCs w:val="24"/>
        </w:rPr>
        <w:t>KHCAS</w:t>
      </w:r>
      <w:r w:rsidRPr="00C01A05">
        <w:rPr>
          <w:rFonts w:ascii="Arial" w:hAnsi="Arial" w:cs="Arial"/>
          <w:sz w:val="24"/>
          <w:szCs w:val="24"/>
        </w:rPr>
        <w:t xml:space="preserve"> reserves the right to:</w:t>
      </w:r>
    </w:p>
    <w:p w14:paraId="6A1483FD" w14:textId="77777777" w:rsidR="003C4632" w:rsidRPr="00C01A05" w:rsidRDefault="003C4632" w:rsidP="003C4632">
      <w:pPr>
        <w:numPr>
          <w:ilvl w:val="0"/>
          <w:numId w:val="22"/>
        </w:numPr>
        <w:tabs>
          <w:tab w:val="left" w:pos="1710"/>
          <w:tab w:val="left" w:pos="2070"/>
        </w:tabs>
        <w:spacing w:after="120" w:line="240" w:lineRule="auto"/>
        <w:ind w:firstLine="540"/>
        <w:rPr>
          <w:rFonts w:ascii="Arial" w:hAnsi="Arial" w:cs="Arial"/>
          <w:sz w:val="24"/>
          <w:szCs w:val="24"/>
        </w:rPr>
      </w:pPr>
      <w:r w:rsidRPr="00C01A05">
        <w:rPr>
          <w:rFonts w:ascii="Arial" w:hAnsi="Arial" w:cs="Arial"/>
          <w:sz w:val="24"/>
          <w:szCs w:val="24"/>
        </w:rPr>
        <w:t>make public the names of any or all proponents;</w:t>
      </w:r>
    </w:p>
    <w:p w14:paraId="301868FD" w14:textId="77777777" w:rsidR="003C4632" w:rsidRDefault="003C4632" w:rsidP="003C4632">
      <w:pPr>
        <w:numPr>
          <w:ilvl w:val="0"/>
          <w:numId w:val="22"/>
        </w:numPr>
        <w:tabs>
          <w:tab w:val="clear" w:pos="720"/>
          <w:tab w:val="left" w:pos="1710"/>
          <w:tab w:val="left" w:pos="2070"/>
        </w:tabs>
        <w:spacing w:after="120" w:line="240" w:lineRule="auto"/>
        <w:ind w:left="1710" w:hanging="450"/>
        <w:rPr>
          <w:rFonts w:ascii="Arial" w:hAnsi="Arial" w:cs="Arial"/>
          <w:sz w:val="24"/>
          <w:szCs w:val="24"/>
        </w:rPr>
      </w:pPr>
      <w:r w:rsidRPr="00C01A05">
        <w:rPr>
          <w:rFonts w:ascii="Arial" w:hAnsi="Arial" w:cs="Arial"/>
          <w:sz w:val="24"/>
          <w:szCs w:val="24"/>
        </w:rPr>
        <w:t>request written clarification or the submission of supplementary written information in relation to the clarification request from any proponent and incorporate a proponent’s response to that request for clarification into the proponent’s proposal;</w:t>
      </w:r>
    </w:p>
    <w:p w14:paraId="338070DA" w14:textId="77777777" w:rsidR="003C4632" w:rsidRPr="00C01A05" w:rsidRDefault="003C4632" w:rsidP="003C4632">
      <w:pPr>
        <w:numPr>
          <w:ilvl w:val="0"/>
          <w:numId w:val="22"/>
        </w:numPr>
        <w:tabs>
          <w:tab w:val="left" w:pos="1710"/>
          <w:tab w:val="left" w:pos="2070"/>
        </w:tabs>
        <w:spacing w:after="120" w:line="240" w:lineRule="auto"/>
        <w:ind w:firstLine="540"/>
        <w:rPr>
          <w:rFonts w:ascii="Arial" w:hAnsi="Arial" w:cs="Arial"/>
          <w:sz w:val="24"/>
          <w:szCs w:val="24"/>
        </w:rPr>
      </w:pPr>
      <w:r w:rsidRPr="00C01A05">
        <w:rPr>
          <w:rFonts w:ascii="Arial" w:hAnsi="Arial" w:cs="Arial"/>
          <w:sz w:val="24"/>
          <w:szCs w:val="24"/>
        </w:rPr>
        <w:t>assess a proponent’s proposal on the basis of:</w:t>
      </w:r>
    </w:p>
    <w:p w14:paraId="617624D9" w14:textId="77777777" w:rsidR="003C4632" w:rsidRDefault="003C4632" w:rsidP="003C4632">
      <w:pPr>
        <w:numPr>
          <w:ilvl w:val="0"/>
          <w:numId w:val="23"/>
        </w:numPr>
        <w:tabs>
          <w:tab w:val="num" w:pos="1260"/>
          <w:tab w:val="left" w:pos="1710"/>
          <w:tab w:val="left" w:pos="2070"/>
        </w:tabs>
        <w:spacing w:after="120" w:line="240" w:lineRule="auto"/>
        <w:ind w:firstLine="540"/>
        <w:rPr>
          <w:rFonts w:ascii="Arial" w:hAnsi="Arial" w:cs="Arial"/>
          <w:sz w:val="24"/>
          <w:szCs w:val="24"/>
        </w:rPr>
      </w:pPr>
      <w:r w:rsidRPr="00C01A05">
        <w:rPr>
          <w:rFonts w:ascii="Arial" w:hAnsi="Arial" w:cs="Arial"/>
          <w:sz w:val="24"/>
          <w:szCs w:val="24"/>
        </w:rPr>
        <w:t xml:space="preserve">information provided by references; </w:t>
      </w:r>
    </w:p>
    <w:p w14:paraId="0C7087E1" w14:textId="77777777" w:rsidR="003C4632" w:rsidRPr="009A361E" w:rsidRDefault="003C4632" w:rsidP="003C4632">
      <w:pPr>
        <w:pStyle w:val="ListParagraph"/>
        <w:numPr>
          <w:ilvl w:val="0"/>
          <w:numId w:val="23"/>
        </w:numPr>
        <w:tabs>
          <w:tab w:val="num" w:pos="1260"/>
          <w:tab w:val="left" w:pos="1710"/>
          <w:tab w:val="left" w:pos="2070"/>
        </w:tabs>
        <w:spacing w:after="120"/>
        <w:ind w:firstLine="540"/>
        <w:rPr>
          <w:rFonts w:ascii="Arial" w:hAnsi="Arial" w:cs="Arial"/>
          <w:sz w:val="24"/>
          <w:szCs w:val="24"/>
        </w:rPr>
      </w:pPr>
      <w:r w:rsidRPr="009A361E">
        <w:rPr>
          <w:rFonts w:ascii="Arial" w:hAnsi="Arial" w:cs="Arial"/>
          <w:sz w:val="24"/>
          <w:szCs w:val="24"/>
        </w:rPr>
        <w:t xml:space="preserve">the proponent’s past performance as provided by </w:t>
      </w:r>
      <w:r>
        <w:rPr>
          <w:rFonts w:ascii="Arial" w:hAnsi="Arial" w:cs="Arial"/>
          <w:sz w:val="24"/>
          <w:szCs w:val="24"/>
        </w:rPr>
        <w:t>references</w:t>
      </w:r>
    </w:p>
    <w:p w14:paraId="54197D8E" w14:textId="77777777" w:rsidR="003C4632" w:rsidRDefault="003C4632" w:rsidP="003C4632">
      <w:pPr>
        <w:pStyle w:val="ListParagraph"/>
        <w:numPr>
          <w:ilvl w:val="1"/>
          <w:numId w:val="23"/>
        </w:numPr>
        <w:tabs>
          <w:tab w:val="clear" w:pos="2250"/>
          <w:tab w:val="left" w:pos="1710"/>
          <w:tab w:val="num" w:pos="2880"/>
        </w:tabs>
        <w:spacing w:after="120"/>
        <w:ind w:left="2880" w:hanging="630"/>
        <w:rPr>
          <w:rFonts w:ascii="Arial" w:hAnsi="Arial" w:cs="Arial"/>
          <w:sz w:val="24"/>
          <w:szCs w:val="24"/>
        </w:rPr>
      </w:pPr>
      <w:r w:rsidRPr="009A361E">
        <w:rPr>
          <w:rFonts w:ascii="Arial" w:hAnsi="Arial" w:cs="Arial"/>
          <w:sz w:val="24"/>
          <w:szCs w:val="24"/>
        </w:rPr>
        <w:t>the information provided by a proponent pursuant to KHCAS exercising its clarification rights under this RFP process; or</w:t>
      </w:r>
    </w:p>
    <w:p w14:paraId="70F2A0FA" w14:textId="77777777" w:rsidR="003C4632" w:rsidRPr="009A361E" w:rsidRDefault="003C4632" w:rsidP="003C4632">
      <w:pPr>
        <w:pStyle w:val="ListParagraph"/>
        <w:numPr>
          <w:ilvl w:val="0"/>
          <w:numId w:val="23"/>
        </w:numPr>
        <w:tabs>
          <w:tab w:val="num" w:pos="1260"/>
          <w:tab w:val="left" w:pos="1710"/>
          <w:tab w:val="left" w:pos="2070"/>
        </w:tabs>
        <w:spacing w:after="120"/>
        <w:ind w:firstLine="540"/>
        <w:rPr>
          <w:rFonts w:ascii="Arial" w:hAnsi="Arial" w:cs="Arial"/>
          <w:sz w:val="24"/>
          <w:szCs w:val="24"/>
        </w:rPr>
      </w:pPr>
      <w:r w:rsidRPr="009A361E">
        <w:rPr>
          <w:rFonts w:ascii="Arial" w:hAnsi="Arial" w:cs="Arial"/>
          <w:sz w:val="24"/>
          <w:szCs w:val="24"/>
        </w:rPr>
        <w:t>other relevant information that arises during this RFP process;</w:t>
      </w:r>
    </w:p>
    <w:p w14:paraId="27168258" w14:textId="77777777" w:rsidR="003C4632" w:rsidRPr="00C01A05" w:rsidRDefault="003C4632" w:rsidP="003C4632">
      <w:pPr>
        <w:numPr>
          <w:ilvl w:val="0"/>
          <w:numId w:val="22"/>
        </w:numPr>
        <w:tabs>
          <w:tab w:val="clear" w:pos="720"/>
          <w:tab w:val="num" w:pos="1710"/>
          <w:tab w:val="left" w:pos="2070"/>
        </w:tabs>
        <w:spacing w:after="120" w:line="240" w:lineRule="auto"/>
        <w:ind w:left="1710" w:hanging="450"/>
        <w:rPr>
          <w:rFonts w:ascii="Arial" w:hAnsi="Arial" w:cs="Arial"/>
          <w:sz w:val="24"/>
          <w:szCs w:val="24"/>
        </w:rPr>
      </w:pPr>
      <w:r w:rsidRPr="00C01A05">
        <w:rPr>
          <w:rFonts w:ascii="Arial" w:hAnsi="Arial" w:cs="Arial"/>
          <w:sz w:val="24"/>
          <w:szCs w:val="24"/>
        </w:rPr>
        <w:t>waive formalities and accept proposals which substantially comply with the requirements of this RFP;</w:t>
      </w:r>
    </w:p>
    <w:p w14:paraId="2593369F" w14:textId="77777777" w:rsidR="003C4632" w:rsidRPr="00C01A05" w:rsidRDefault="003C4632" w:rsidP="003C4632">
      <w:pPr>
        <w:numPr>
          <w:ilvl w:val="0"/>
          <w:numId w:val="22"/>
        </w:numPr>
        <w:tabs>
          <w:tab w:val="left" w:pos="1710"/>
          <w:tab w:val="left" w:pos="2070"/>
        </w:tabs>
        <w:spacing w:after="120" w:line="240" w:lineRule="auto"/>
        <w:ind w:firstLine="540"/>
        <w:rPr>
          <w:rFonts w:ascii="Arial" w:hAnsi="Arial" w:cs="Arial"/>
          <w:sz w:val="24"/>
          <w:szCs w:val="24"/>
        </w:rPr>
      </w:pPr>
      <w:r w:rsidRPr="00C01A05">
        <w:rPr>
          <w:rFonts w:ascii="Arial" w:hAnsi="Arial" w:cs="Arial"/>
          <w:sz w:val="24"/>
          <w:szCs w:val="24"/>
        </w:rPr>
        <w:t>verify with any proponent or with a third party any information set out in a proposal;</w:t>
      </w:r>
    </w:p>
    <w:p w14:paraId="1BA344A3" w14:textId="77777777" w:rsidR="003C4632" w:rsidRPr="00C01A05" w:rsidRDefault="003C4632" w:rsidP="003C4632">
      <w:pPr>
        <w:numPr>
          <w:ilvl w:val="0"/>
          <w:numId w:val="22"/>
        </w:numPr>
        <w:tabs>
          <w:tab w:val="left" w:pos="1710"/>
          <w:tab w:val="left" w:pos="2070"/>
        </w:tabs>
        <w:spacing w:after="120" w:line="240" w:lineRule="auto"/>
        <w:ind w:firstLine="540"/>
        <w:rPr>
          <w:rFonts w:ascii="Arial" w:hAnsi="Arial" w:cs="Arial"/>
          <w:sz w:val="24"/>
          <w:szCs w:val="24"/>
        </w:rPr>
      </w:pPr>
      <w:r w:rsidRPr="00C01A05">
        <w:rPr>
          <w:rFonts w:ascii="Arial" w:hAnsi="Arial" w:cs="Arial"/>
          <w:sz w:val="24"/>
          <w:szCs w:val="24"/>
        </w:rPr>
        <w:t>check references other than those provided by any proponent;</w:t>
      </w:r>
    </w:p>
    <w:p w14:paraId="618CD0A5" w14:textId="77777777" w:rsidR="003C4632" w:rsidRPr="00C01A05" w:rsidRDefault="003C4632" w:rsidP="003C4632">
      <w:pPr>
        <w:numPr>
          <w:ilvl w:val="0"/>
          <w:numId w:val="22"/>
        </w:numPr>
        <w:tabs>
          <w:tab w:val="clear" w:pos="720"/>
          <w:tab w:val="num" w:pos="1710"/>
          <w:tab w:val="left" w:pos="2070"/>
        </w:tabs>
        <w:spacing w:after="120" w:line="240" w:lineRule="auto"/>
        <w:ind w:left="1710" w:hanging="450"/>
        <w:rPr>
          <w:rFonts w:ascii="Arial" w:hAnsi="Arial" w:cs="Arial"/>
          <w:sz w:val="24"/>
          <w:szCs w:val="24"/>
        </w:rPr>
      </w:pPr>
      <w:r w:rsidRPr="00C01A05">
        <w:rPr>
          <w:rFonts w:ascii="Arial" w:hAnsi="Arial" w:cs="Arial"/>
          <w:sz w:val="24"/>
          <w:szCs w:val="24"/>
        </w:rPr>
        <w:t>disqualify any proponent whose proposal contains misrepresentations or any other inaccurate or misleading information;</w:t>
      </w:r>
    </w:p>
    <w:p w14:paraId="722D22F4" w14:textId="77777777" w:rsidR="003C4632" w:rsidRPr="00C01A05" w:rsidRDefault="003C4632" w:rsidP="003C4632">
      <w:pPr>
        <w:numPr>
          <w:ilvl w:val="0"/>
          <w:numId w:val="22"/>
        </w:numPr>
        <w:tabs>
          <w:tab w:val="clear" w:pos="720"/>
          <w:tab w:val="num" w:pos="1710"/>
          <w:tab w:val="left" w:pos="2070"/>
        </w:tabs>
        <w:spacing w:after="120" w:line="240" w:lineRule="auto"/>
        <w:ind w:left="1710" w:hanging="450"/>
        <w:rPr>
          <w:rFonts w:ascii="Arial" w:hAnsi="Arial" w:cs="Arial"/>
          <w:sz w:val="24"/>
          <w:szCs w:val="24"/>
        </w:rPr>
      </w:pPr>
      <w:r w:rsidRPr="00C01A05">
        <w:rPr>
          <w:rFonts w:ascii="Arial" w:hAnsi="Arial" w:cs="Arial"/>
          <w:sz w:val="24"/>
          <w:szCs w:val="24"/>
        </w:rPr>
        <w:t>disqualify any proponent or the proposal of any proponent who has engaged in conduct prohibited by this RFP;</w:t>
      </w:r>
    </w:p>
    <w:p w14:paraId="48A2E2C0" w14:textId="77777777" w:rsidR="003C4632" w:rsidRPr="00C01A05" w:rsidRDefault="003C4632" w:rsidP="003C4632">
      <w:pPr>
        <w:numPr>
          <w:ilvl w:val="0"/>
          <w:numId w:val="22"/>
        </w:numPr>
        <w:tabs>
          <w:tab w:val="clear" w:pos="720"/>
          <w:tab w:val="num" w:pos="1710"/>
          <w:tab w:val="left" w:pos="2070"/>
        </w:tabs>
        <w:spacing w:after="120" w:line="240" w:lineRule="auto"/>
        <w:ind w:left="1710" w:hanging="450"/>
        <w:rPr>
          <w:rFonts w:ascii="Arial" w:hAnsi="Arial" w:cs="Arial"/>
          <w:sz w:val="24"/>
          <w:szCs w:val="24"/>
        </w:rPr>
      </w:pPr>
      <w:r w:rsidRPr="00C01A05">
        <w:rPr>
          <w:rFonts w:ascii="Arial" w:hAnsi="Arial" w:cs="Arial"/>
          <w:sz w:val="24"/>
          <w:szCs w:val="24"/>
        </w:rPr>
        <w:t>make changes, including substantial changes, to this RFP provided that those changes are issued by way of addenda in the manner set out in this RFP;</w:t>
      </w:r>
    </w:p>
    <w:p w14:paraId="2BE1C02F" w14:textId="77777777" w:rsidR="003C4632" w:rsidRPr="00C01A05" w:rsidRDefault="003C4632" w:rsidP="003C4632">
      <w:pPr>
        <w:numPr>
          <w:ilvl w:val="0"/>
          <w:numId w:val="22"/>
        </w:numPr>
        <w:tabs>
          <w:tab w:val="left" w:pos="1710"/>
          <w:tab w:val="left" w:pos="2070"/>
        </w:tabs>
        <w:spacing w:after="120" w:line="240" w:lineRule="auto"/>
        <w:ind w:left="1710" w:hanging="450"/>
        <w:rPr>
          <w:rFonts w:ascii="Arial" w:hAnsi="Arial" w:cs="Arial"/>
          <w:sz w:val="24"/>
          <w:szCs w:val="24"/>
        </w:rPr>
      </w:pPr>
      <w:r w:rsidRPr="00C01A05">
        <w:rPr>
          <w:rFonts w:ascii="Arial" w:hAnsi="Arial" w:cs="Arial"/>
          <w:sz w:val="24"/>
          <w:szCs w:val="24"/>
        </w:rPr>
        <w:t xml:space="preserve">select any proponent other than the proponent whose proposal reflects the lowest cost to </w:t>
      </w:r>
      <w:r>
        <w:rPr>
          <w:rFonts w:ascii="Arial" w:hAnsi="Arial" w:cs="Arial"/>
          <w:sz w:val="24"/>
          <w:szCs w:val="24"/>
        </w:rPr>
        <w:t>KHCAS</w:t>
      </w:r>
      <w:r w:rsidRPr="00C01A05">
        <w:rPr>
          <w:rFonts w:ascii="Arial" w:hAnsi="Arial" w:cs="Arial"/>
          <w:sz w:val="24"/>
          <w:szCs w:val="24"/>
        </w:rPr>
        <w:t xml:space="preserve"> or the highest score;</w:t>
      </w:r>
    </w:p>
    <w:p w14:paraId="0E969C26" w14:textId="77777777" w:rsidR="003C4632" w:rsidRPr="00C01A05" w:rsidRDefault="003C4632" w:rsidP="003C4632">
      <w:pPr>
        <w:numPr>
          <w:ilvl w:val="0"/>
          <w:numId w:val="22"/>
        </w:numPr>
        <w:tabs>
          <w:tab w:val="left" w:pos="1710"/>
          <w:tab w:val="left" w:pos="2070"/>
        </w:tabs>
        <w:spacing w:after="120" w:line="240" w:lineRule="auto"/>
        <w:ind w:firstLine="540"/>
        <w:rPr>
          <w:rFonts w:ascii="Arial" w:hAnsi="Arial" w:cs="Arial"/>
          <w:sz w:val="24"/>
          <w:szCs w:val="24"/>
        </w:rPr>
      </w:pPr>
      <w:r w:rsidRPr="00C01A05">
        <w:rPr>
          <w:rFonts w:ascii="Arial" w:hAnsi="Arial" w:cs="Arial"/>
          <w:sz w:val="24"/>
          <w:szCs w:val="24"/>
        </w:rPr>
        <w:t>cancel this RFP process at any stage;</w:t>
      </w:r>
    </w:p>
    <w:p w14:paraId="42F125D0" w14:textId="77777777" w:rsidR="003C4632" w:rsidRPr="00C01A05" w:rsidRDefault="003C4632" w:rsidP="003C4632">
      <w:pPr>
        <w:numPr>
          <w:ilvl w:val="0"/>
          <w:numId w:val="22"/>
        </w:numPr>
        <w:tabs>
          <w:tab w:val="clear" w:pos="720"/>
          <w:tab w:val="num" w:pos="1710"/>
          <w:tab w:val="left" w:pos="2070"/>
        </w:tabs>
        <w:spacing w:after="120" w:line="240" w:lineRule="auto"/>
        <w:ind w:left="1710" w:hanging="450"/>
        <w:rPr>
          <w:rFonts w:ascii="Arial" w:hAnsi="Arial" w:cs="Arial"/>
          <w:sz w:val="24"/>
          <w:szCs w:val="24"/>
        </w:rPr>
      </w:pPr>
      <w:r w:rsidRPr="00C01A05">
        <w:rPr>
          <w:rFonts w:ascii="Arial" w:hAnsi="Arial" w:cs="Arial"/>
          <w:sz w:val="24"/>
          <w:szCs w:val="24"/>
        </w:rPr>
        <w:t>cancel this RFP process at any stage and issue a new RFP for the same or similar deliverables;</w:t>
      </w:r>
    </w:p>
    <w:p w14:paraId="38446565" w14:textId="77777777" w:rsidR="003C4632" w:rsidRPr="00C01A05" w:rsidRDefault="003C4632" w:rsidP="003C4632">
      <w:pPr>
        <w:numPr>
          <w:ilvl w:val="0"/>
          <w:numId w:val="22"/>
        </w:numPr>
        <w:tabs>
          <w:tab w:val="left" w:pos="1710"/>
          <w:tab w:val="left" w:pos="2070"/>
        </w:tabs>
        <w:spacing w:after="120" w:line="240" w:lineRule="auto"/>
        <w:ind w:firstLine="540"/>
        <w:rPr>
          <w:rFonts w:ascii="Arial" w:hAnsi="Arial" w:cs="Arial"/>
          <w:sz w:val="24"/>
          <w:szCs w:val="24"/>
        </w:rPr>
      </w:pPr>
      <w:r w:rsidRPr="00C01A05">
        <w:rPr>
          <w:rFonts w:ascii="Arial" w:hAnsi="Arial" w:cs="Arial"/>
          <w:sz w:val="24"/>
          <w:szCs w:val="24"/>
        </w:rPr>
        <w:t>accept any proposal in whole or in part; or</w:t>
      </w:r>
    </w:p>
    <w:p w14:paraId="32F29C73" w14:textId="77777777" w:rsidR="003C4632" w:rsidRPr="00C01A05" w:rsidRDefault="003C4632" w:rsidP="003C4632">
      <w:pPr>
        <w:numPr>
          <w:ilvl w:val="0"/>
          <w:numId w:val="22"/>
        </w:numPr>
        <w:tabs>
          <w:tab w:val="left" w:pos="1710"/>
          <w:tab w:val="left" w:pos="2070"/>
        </w:tabs>
        <w:spacing w:after="120" w:line="240" w:lineRule="auto"/>
        <w:ind w:firstLine="540"/>
        <w:rPr>
          <w:rFonts w:ascii="Arial" w:hAnsi="Arial" w:cs="Arial"/>
          <w:sz w:val="24"/>
          <w:szCs w:val="24"/>
        </w:rPr>
      </w:pPr>
      <w:r w:rsidRPr="00C01A05">
        <w:rPr>
          <w:rFonts w:ascii="Arial" w:hAnsi="Arial" w:cs="Arial"/>
          <w:sz w:val="24"/>
          <w:szCs w:val="24"/>
        </w:rPr>
        <w:t xml:space="preserve">reject any or all proposals;  </w:t>
      </w:r>
    </w:p>
    <w:p w14:paraId="2068A991" w14:textId="77777777" w:rsidR="003C4632" w:rsidRPr="00C01A05" w:rsidRDefault="003C4632" w:rsidP="003C4632">
      <w:pPr>
        <w:tabs>
          <w:tab w:val="left" w:pos="1710"/>
          <w:tab w:val="left" w:pos="2070"/>
        </w:tabs>
        <w:ind w:left="720"/>
        <w:rPr>
          <w:rFonts w:ascii="Arial" w:hAnsi="Arial" w:cs="Arial"/>
          <w:sz w:val="24"/>
          <w:szCs w:val="24"/>
        </w:rPr>
      </w:pPr>
      <w:r w:rsidRPr="00C01A05">
        <w:rPr>
          <w:rFonts w:ascii="Arial" w:hAnsi="Arial" w:cs="Arial"/>
          <w:sz w:val="24"/>
          <w:szCs w:val="24"/>
        </w:rPr>
        <w:t xml:space="preserve">and these reserved rights are in addition to any other express rights or any other rights which may be implied in the circumstances and </w:t>
      </w:r>
      <w:r>
        <w:rPr>
          <w:rFonts w:ascii="Arial" w:hAnsi="Arial" w:cs="Arial"/>
          <w:sz w:val="24"/>
          <w:szCs w:val="24"/>
        </w:rPr>
        <w:t>KHCAS</w:t>
      </w:r>
      <w:r w:rsidRPr="00C01A05">
        <w:rPr>
          <w:rFonts w:ascii="Arial" w:hAnsi="Arial" w:cs="Arial"/>
          <w:sz w:val="24"/>
          <w:szCs w:val="24"/>
        </w:rPr>
        <w:t xml:space="preserve"> shall not be liable for any expenses, costs, losses or any direct or indirect damages incurred or suffered by any proponent or any third party resulting from </w:t>
      </w:r>
      <w:r>
        <w:rPr>
          <w:rFonts w:ascii="Arial" w:hAnsi="Arial" w:cs="Arial"/>
          <w:sz w:val="24"/>
          <w:szCs w:val="24"/>
        </w:rPr>
        <w:t>KHCAS</w:t>
      </w:r>
      <w:r w:rsidRPr="00C01A05">
        <w:rPr>
          <w:rFonts w:ascii="Arial" w:hAnsi="Arial" w:cs="Arial"/>
          <w:sz w:val="24"/>
          <w:szCs w:val="24"/>
        </w:rPr>
        <w:t xml:space="preserve"> exercising any of its express or implied rights under this RFP.  </w:t>
      </w:r>
    </w:p>
    <w:p w14:paraId="6A3DE595" w14:textId="77777777" w:rsidR="003C4632" w:rsidRDefault="003C4632" w:rsidP="003C4632">
      <w:pPr>
        <w:spacing w:line="240" w:lineRule="auto"/>
        <w:ind w:left="720"/>
        <w:rPr>
          <w:rFonts w:ascii="Arial" w:hAnsi="Arial" w:cs="Arial"/>
          <w:sz w:val="24"/>
          <w:szCs w:val="24"/>
        </w:rPr>
      </w:pPr>
      <w:r w:rsidRPr="00C01A05">
        <w:rPr>
          <w:rFonts w:ascii="Arial" w:hAnsi="Arial" w:cs="Arial"/>
          <w:sz w:val="24"/>
          <w:szCs w:val="24"/>
        </w:rPr>
        <w:t xml:space="preserve">By submitting its proposal, the proponent authorizes the collection by </w:t>
      </w:r>
      <w:r>
        <w:rPr>
          <w:rFonts w:ascii="Arial" w:hAnsi="Arial" w:cs="Arial"/>
          <w:sz w:val="24"/>
          <w:szCs w:val="24"/>
        </w:rPr>
        <w:t>KHCAS</w:t>
      </w:r>
      <w:r w:rsidRPr="00C01A05">
        <w:rPr>
          <w:rFonts w:ascii="Arial" w:hAnsi="Arial" w:cs="Arial"/>
          <w:sz w:val="24"/>
          <w:szCs w:val="24"/>
        </w:rPr>
        <w:t xml:space="preserve"> of the information set out under (e) and (f) in the manner contemplated in those subparagraphs.</w:t>
      </w:r>
    </w:p>
    <w:p w14:paraId="639D7106" w14:textId="77777777" w:rsidR="003C4632" w:rsidRDefault="003C4632" w:rsidP="003C4632">
      <w:pPr>
        <w:spacing w:line="240" w:lineRule="auto"/>
        <w:ind w:left="720"/>
        <w:rPr>
          <w:rFonts w:ascii="Arial" w:hAnsi="Arial" w:cs="Arial"/>
          <w:sz w:val="24"/>
          <w:szCs w:val="24"/>
        </w:rPr>
      </w:pPr>
    </w:p>
    <w:p w14:paraId="2A05E29A" w14:textId="77777777" w:rsidR="003C4632" w:rsidRDefault="003C4632" w:rsidP="003C4632">
      <w:pPr>
        <w:spacing w:line="240" w:lineRule="auto"/>
        <w:rPr>
          <w:rFonts w:ascii="Arial" w:hAnsi="Arial" w:cs="Arial"/>
          <w:sz w:val="24"/>
          <w:szCs w:val="24"/>
        </w:rPr>
      </w:pPr>
      <w:r>
        <w:rPr>
          <w:rFonts w:ascii="Arial" w:hAnsi="Arial" w:cs="Arial"/>
          <w:sz w:val="24"/>
          <w:szCs w:val="24"/>
        </w:rPr>
        <w:tab/>
        <w:t>Any proposal in whole or in part may not necessarily be accepted.</w:t>
      </w:r>
    </w:p>
    <w:p w14:paraId="3ED2E53E" w14:textId="77777777" w:rsidR="003C4632" w:rsidRDefault="003C4632" w:rsidP="003C4632">
      <w:pPr>
        <w:spacing w:line="240" w:lineRule="auto"/>
        <w:rPr>
          <w:rFonts w:ascii="Arial" w:hAnsi="Arial" w:cs="Arial"/>
          <w:sz w:val="24"/>
          <w:szCs w:val="24"/>
        </w:rPr>
      </w:pPr>
    </w:p>
    <w:p w14:paraId="3BB15750" w14:textId="77777777" w:rsidR="003C4632" w:rsidRPr="00C01A05" w:rsidRDefault="003C4632" w:rsidP="003C4632">
      <w:pPr>
        <w:ind w:left="720"/>
        <w:rPr>
          <w:rFonts w:ascii="Arial" w:hAnsi="Arial" w:cs="Arial"/>
          <w:sz w:val="24"/>
          <w:szCs w:val="24"/>
        </w:rPr>
      </w:pPr>
      <w:r>
        <w:rPr>
          <w:rFonts w:ascii="Arial" w:hAnsi="Arial" w:cs="Arial"/>
          <w:sz w:val="24"/>
          <w:szCs w:val="24"/>
        </w:rPr>
        <w:t>The Kawartha-Haliburton Children’s Aid Society shall not be obligated in any manner to any proponent whatsoever until a written agreement has been duly executed with a supplier.</w:t>
      </w:r>
    </w:p>
    <w:p w14:paraId="1D6F5F19" w14:textId="77777777" w:rsidR="003C4632" w:rsidRPr="00C01A05" w:rsidRDefault="003C4632" w:rsidP="00892861">
      <w:pPr>
        <w:pStyle w:val="Heading3"/>
      </w:pPr>
      <w:r w:rsidRPr="00C01A05">
        <w:t>Governing Law of RFP Process</w:t>
      </w:r>
    </w:p>
    <w:p w14:paraId="549FFD0D" w14:textId="77777777" w:rsidR="003C4632" w:rsidRDefault="003C4632" w:rsidP="003C4632">
      <w:pPr>
        <w:ind w:left="720"/>
        <w:rPr>
          <w:rFonts w:ascii="Arial" w:hAnsi="Arial" w:cs="Arial"/>
          <w:sz w:val="24"/>
          <w:szCs w:val="24"/>
        </w:rPr>
      </w:pPr>
      <w:r w:rsidRPr="00C01A05">
        <w:rPr>
          <w:rFonts w:ascii="Arial" w:hAnsi="Arial" w:cs="Arial"/>
          <w:sz w:val="24"/>
          <w:szCs w:val="24"/>
        </w:rPr>
        <w:t>This RFP process shall be governed by and construed in accordance with the laws of the Province of Ontario and the federal laws of Canada applicable therein.</w:t>
      </w:r>
    </w:p>
    <w:p w14:paraId="18BBB3B1" w14:textId="77777777" w:rsidR="003C4632" w:rsidRDefault="003C4632" w:rsidP="003C4632">
      <w:pPr>
        <w:jc w:val="center"/>
        <w:rPr>
          <w:sz w:val="24"/>
          <w:szCs w:val="24"/>
        </w:rPr>
      </w:pPr>
    </w:p>
    <w:p w14:paraId="73E94A37" w14:textId="77777777" w:rsidR="00376C9B" w:rsidRDefault="00376C9B" w:rsidP="003C4632">
      <w:pPr>
        <w:jc w:val="center"/>
        <w:rPr>
          <w:sz w:val="24"/>
          <w:szCs w:val="24"/>
        </w:rPr>
      </w:pPr>
    </w:p>
    <w:p w14:paraId="57D113AB" w14:textId="77777777" w:rsidR="009A1059" w:rsidRDefault="009A1059">
      <w:pPr>
        <w:spacing w:line="240" w:lineRule="auto"/>
        <w:rPr>
          <w:sz w:val="24"/>
          <w:szCs w:val="24"/>
        </w:rPr>
      </w:pPr>
      <w:r>
        <w:rPr>
          <w:sz w:val="24"/>
          <w:szCs w:val="24"/>
        </w:rPr>
        <w:br w:type="page"/>
      </w:r>
    </w:p>
    <w:p w14:paraId="0AEC7259" w14:textId="2C8D7BCA" w:rsidR="00376C9B" w:rsidRDefault="00345D08" w:rsidP="003C4632">
      <w:pPr>
        <w:jc w:val="center"/>
        <w:rPr>
          <w:sz w:val="24"/>
          <w:szCs w:val="24"/>
        </w:rPr>
      </w:pPr>
      <w:r>
        <w:rPr>
          <w:noProof/>
          <w:sz w:val="24"/>
          <w:szCs w:val="24"/>
        </w:rPr>
        <w:lastRenderedPageBreak/>
        <w:drawing>
          <wp:inline distT="0" distB="0" distL="0" distR="0" wp14:anchorId="33F26C92" wp14:editId="67C5AAF5">
            <wp:extent cx="6707505" cy="1548765"/>
            <wp:effectExtent l="0" t="0" r="0" b="0"/>
            <wp:docPr id="3458889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7505" cy="1548765"/>
                    </a:xfrm>
                    <a:prstGeom prst="rect">
                      <a:avLst/>
                    </a:prstGeom>
                    <a:noFill/>
                  </pic:spPr>
                </pic:pic>
              </a:graphicData>
            </a:graphic>
          </wp:inline>
        </w:drawing>
      </w:r>
    </w:p>
    <w:p w14:paraId="2BEB7109" w14:textId="77777777" w:rsidR="00376C9B" w:rsidRDefault="00376C9B" w:rsidP="003C4632">
      <w:pPr>
        <w:jc w:val="center"/>
        <w:rPr>
          <w:rFonts w:ascii="Arial" w:hAnsi="Arial" w:cs="Arial"/>
          <w:b/>
          <w:sz w:val="28"/>
          <w:szCs w:val="28"/>
        </w:rPr>
      </w:pPr>
      <w:r>
        <w:rPr>
          <w:rFonts w:ascii="Arial" w:hAnsi="Arial" w:cs="Arial"/>
          <w:b/>
          <w:sz w:val="28"/>
          <w:szCs w:val="28"/>
        </w:rPr>
        <w:t>APPENDIX A</w:t>
      </w:r>
    </w:p>
    <w:p w14:paraId="025C42A9" w14:textId="77777777" w:rsidR="00376C9B" w:rsidRDefault="00376C9B" w:rsidP="00376C9B">
      <w:pPr>
        <w:spacing w:line="240" w:lineRule="auto"/>
        <w:jc w:val="center"/>
        <w:rPr>
          <w:rFonts w:ascii="Arial" w:hAnsi="Arial" w:cs="Arial"/>
          <w:b/>
          <w:sz w:val="24"/>
          <w:szCs w:val="24"/>
        </w:rPr>
      </w:pPr>
      <w:r>
        <w:rPr>
          <w:rFonts w:ascii="Arial" w:hAnsi="Arial" w:cs="Arial"/>
          <w:b/>
          <w:sz w:val="24"/>
          <w:szCs w:val="24"/>
        </w:rPr>
        <w:t>Kawartha Haliburton Children’s Aid Society</w:t>
      </w:r>
    </w:p>
    <w:p w14:paraId="2875FF73" w14:textId="54803AB3" w:rsidR="00376C9B" w:rsidRDefault="00345D08" w:rsidP="00345D08">
      <w:pPr>
        <w:spacing w:line="240" w:lineRule="auto"/>
        <w:ind w:left="3600" w:firstLine="720"/>
        <w:rPr>
          <w:rFonts w:ascii="Arial" w:hAnsi="Arial" w:cs="Arial"/>
          <w:b/>
          <w:sz w:val="24"/>
          <w:szCs w:val="24"/>
        </w:rPr>
      </w:pPr>
      <w:r>
        <w:rPr>
          <w:rFonts w:ascii="Arial" w:hAnsi="Arial" w:cs="Arial"/>
          <w:b/>
          <w:sz w:val="24"/>
          <w:szCs w:val="24"/>
        </w:rPr>
        <w:t>Parking Lot Resurfacing</w:t>
      </w:r>
    </w:p>
    <w:p w14:paraId="51D59F24" w14:textId="4A4A6485" w:rsidR="00376C9B" w:rsidRDefault="00376C9B" w:rsidP="00345D08">
      <w:pPr>
        <w:spacing w:line="240" w:lineRule="auto"/>
        <w:ind w:left="3600" w:firstLine="720"/>
        <w:rPr>
          <w:rFonts w:ascii="Arial" w:hAnsi="Arial" w:cs="Arial"/>
          <w:b/>
          <w:sz w:val="24"/>
          <w:szCs w:val="24"/>
        </w:rPr>
      </w:pPr>
      <w:r>
        <w:rPr>
          <w:rFonts w:ascii="Arial" w:hAnsi="Arial" w:cs="Arial"/>
          <w:b/>
          <w:sz w:val="24"/>
          <w:szCs w:val="24"/>
        </w:rPr>
        <w:t>RFP</w:t>
      </w:r>
      <w:r w:rsidR="002905AC">
        <w:rPr>
          <w:rFonts w:ascii="Arial" w:hAnsi="Arial" w:cs="Arial"/>
          <w:b/>
          <w:sz w:val="24"/>
          <w:szCs w:val="24"/>
        </w:rPr>
        <w:t xml:space="preserve"> 2023</w:t>
      </w:r>
      <w:r>
        <w:rPr>
          <w:rFonts w:ascii="Arial" w:hAnsi="Arial" w:cs="Arial"/>
          <w:b/>
          <w:sz w:val="24"/>
          <w:szCs w:val="24"/>
        </w:rPr>
        <w:t>-</w:t>
      </w:r>
      <w:r w:rsidR="002905AC">
        <w:rPr>
          <w:rFonts w:ascii="Arial" w:hAnsi="Arial" w:cs="Arial"/>
          <w:b/>
          <w:sz w:val="24"/>
          <w:szCs w:val="24"/>
        </w:rPr>
        <w:t>PLR</w:t>
      </w:r>
    </w:p>
    <w:p w14:paraId="0B471A0C" w14:textId="77777777" w:rsidR="00376C9B" w:rsidRDefault="00376C9B" w:rsidP="00376C9B">
      <w:pPr>
        <w:spacing w:line="240" w:lineRule="auto"/>
        <w:jc w:val="center"/>
        <w:rPr>
          <w:rFonts w:ascii="Arial" w:hAnsi="Arial" w:cs="Arial"/>
          <w:b/>
          <w:sz w:val="24"/>
          <w:szCs w:val="24"/>
        </w:rPr>
      </w:pPr>
      <w:r>
        <w:rPr>
          <w:rFonts w:ascii="Arial" w:hAnsi="Arial" w:cs="Arial"/>
          <w:b/>
          <w:sz w:val="24"/>
          <w:szCs w:val="24"/>
        </w:rPr>
        <w:t>______________________________________________________________________________</w:t>
      </w:r>
    </w:p>
    <w:p w14:paraId="41BEFC66" w14:textId="77777777" w:rsidR="00376C9B" w:rsidRDefault="00376C9B" w:rsidP="00376C9B">
      <w:pPr>
        <w:spacing w:line="240" w:lineRule="auto"/>
        <w:jc w:val="center"/>
        <w:rPr>
          <w:rFonts w:ascii="Arial" w:hAnsi="Arial" w:cs="Arial"/>
          <w:b/>
          <w:sz w:val="24"/>
          <w:szCs w:val="24"/>
        </w:rPr>
      </w:pPr>
    </w:p>
    <w:p w14:paraId="56E5BE2E" w14:textId="77777777" w:rsidR="00376C9B" w:rsidRDefault="00376C9B" w:rsidP="00376C9B">
      <w:pPr>
        <w:spacing w:line="240" w:lineRule="auto"/>
        <w:ind w:hanging="90"/>
        <w:rPr>
          <w:rFonts w:ascii="Arial" w:hAnsi="Arial" w:cs="Arial"/>
          <w:b/>
          <w:sz w:val="24"/>
          <w:szCs w:val="24"/>
        </w:rPr>
      </w:pPr>
      <w:r>
        <w:rPr>
          <w:rFonts w:ascii="Arial" w:hAnsi="Arial" w:cs="Arial"/>
          <w:b/>
          <w:sz w:val="24"/>
          <w:szCs w:val="24"/>
        </w:rPr>
        <w:t>ANTICIPATED FORM OF AGREEMENT</w:t>
      </w:r>
    </w:p>
    <w:p w14:paraId="46BDBE7B" w14:textId="77777777" w:rsidR="00376C9B" w:rsidRDefault="00376C9B" w:rsidP="00376C9B">
      <w:pPr>
        <w:pStyle w:val="Default"/>
        <w:rPr>
          <w:b/>
          <w:bCs/>
        </w:rPr>
      </w:pPr>
    </w:p>
    <w:p w14:paraId="7841515E" w14:textId="77777777" w:rsidR="00376C9B" w:rsidRDefault="00376C9B" w:rsidP="00376C9B">
      <w:pPr>
        <w:pStyle w:val="Default"/>
        <w:rPr>
          <w:b/>
          <w:bCs/>
        </w:rPr>
      </w:pPr>
    </w:p>
    <w:p w14:paraId="7CDB776F" w14:textId="2415C195" w:rsidR="00376C9B" w:rsidRDefault="00376C9B" w:rsidP="00376C9B">
      <w:pPr>
        <w:pStyle w:val="Default"/>
      </w:pPr>
      <w:r>
        <w:rPr>
          <w:b/>
          <w:bCs/>
        </w:rPr>
        <w:t xml:space="preserve">A G R E </w:t>
      </w:r>
      <w:proofErr w:type="spellStart"/>
      <w:r>
        <w:rPr>
          <w:b/>
          <w:bCs/>
        </w:rPr>
        <w:t>E</w:t>
      </w:r>
      <w:proofErr w:type="spellEnd"/>
      <w:r>
        <w:rPr>
          <w:b/>
          <w:bCs/>
        </w:rPr>
        <w:t xml:space="preserve"> M E N T </w:t>
      </w:r>
      <w:r>
        <w:t xml:space="preserve">made this _____ day of _______________, </w:t>
      </w:r>
      <w:proofErr w:type="gramStart"/>
      <w:r>
        <w:t>20</w:t>
      </w:r>
      <w:r w:rsidR="00345D08">
        <w:t>23</w:t>
      </w:r>
      <w:proofErr w:type="gramEnd"/>
      <w:r>
        <w:t xml:space="preserve"> </w:t>
      </w:r>
    </w:p>
    <w:p w14:paraId="0A81D9EF" w14:textId="77777777" w:rsidR="00376C9B" w:rsidRDefault="00376C9B" w:rsidP="00376C9B">
      <w:pPr>
        <w:pStyle w:val="Default"/>
      </w:pPr>
      <w:r>
        <w:t xml:space="preserve">B E T W E </w:t>
      </w:r>
      <w:proofErr w:type="spellStart"/>
      <w:r>
        <w:t>E</w:t>
      </w:r>
      <w:proofErr w:type="spellEnd"/>
      <w:r>
        <w:t xml:space="preserve"> N: </w:t>
      </w:r>
    </w:p>
    <w:p w14:paraId="32925C00" w14:textId="77777777" w:rsidR="00376C9B" w:rsidRDefault="00376C9B" w:rsidP="00376C9B">
      <w:pPr>
        <w:pStyle w:val="Default"/>
      </w:pPr>
      <w:r>
        <w:rPr>
          <w:b/>
          <w:bCs/>
        </w:rPr>
        <w:t xml:space="preserve">THE KAWARTHA –HALIBURTON CHILDREN’S AID SOCIETY </w:t>
      </w:r>
    </w:p>
    <w:p w14:paraId="33E02BFD" w14:textId="77777777" w:rsidR="00376C9B" w:rsidRDefault="00376C9B" w:rsidP="00376C9B">
      <w:pPr>
        <w:pStyle w:val="Default"/>
      </w:pPr>
      <w:r>
        <w:t xml:space="preserve">(The "Society") </w:t>
      </w:r>
    </w:p>
    <w:p w14:paraId="3A046765" w14:textId="77777777" w:rsidR="00376C9B" w:rsidRDefault="00376C9B" w:rsidP="00376C9B">
      <w:pPr>
        <w:pStyle w:val="Default"/>
      </w:pPr>
      <w:r>
        <w:t xml:space="preserve">And </w:t>
      </w:r>
    </w:p>
    <w:p w14:paraId="55FF6967" w14:textId="77777777" w:rsidR="00376C9B" w:rsidRDefault="00376C9B" w:rsidP="00376C9B">
      <w:pPr>
        <w:pStyle w:val="Default"/>
      </w:pPr>
      <w:r>
        <w:rPr>
          <w:b/>
          <w:bCs/>
        </w:rPr>
        <w:t xml:space="preserve">INSERT NAME OF SERVICE PROVIDER </w:t>
      </w:r>
    </w:p>
    <w:p w14:paraId="427B7AD8" w14:textId="77777777" w:rsidR="00376C9B" w:rsidRDefault="00376C9B" w:rsidP="00376C9B">
      <w:pPr>
        <w:pStyle w:val="Default"/>
      </w:pPr>
      <w:r>
        <w:t xml:space="preserve">(The "Contractor") </w:t>
      </w:r>
    </w:p>
    <w:p w14:paraId="162495ED" w14:textId="77777777" w:rsidR="00376C9B" w:rsidRDefault="00376C9B" w:rsidP="00376C9B">
      <w:pPr>
        <w:pStyle w:val="Default"/>
      </w:pPr>
    </w:p>
    <w:p w14:paraId="14985654" w14:textId="6652D993" w:rsidR="00376C9B" w:rsidRDefault="00376C9B" w:rsidP="00376C9B">
      <w:pPr>
        <w:pStyle w:val="Default"/>
      </w:pPr>
      <w:r>
        <w:rPr>
          <w:b/>
          <w:bCs/>
        </w:rPr>
        <w:t xml:space="preserve">WHEREAS </w:t>
      </w:r>
      <w:r>
        <w:t>the Society has accepted the Proposal submitted by the Contractor dated __________________ 20</w:t>
      </w:r>
      <w:r w:rsidR="00345D08">
        <w:t>23</w:t>
      </w:r>
      <w:r>
        <w:t xml:space="preserve">, to provide </w:t>
      </w:r>
      <w:r w:rsidR="00345D08">
        <w:t>Parking Lot Resurfacing</w:t>
      </w:r>
      <w:r>
        <w:t xml:space="preserve"> Services for the Premises described as</w:t>
      </w:r>
    </w:p>
    <w:p w14:paraId="333494F4" w14:textId="77777777" w:rsidR="00376C9B" w:rsidRDefault="00A50D75" w:rsidP="00376C9B">
      <w:pPr>
        <w:pStyle w:val="Default"/>
      </w:pPr>
      <w:r>
        <w:rPr>
          <w:noProof/>
        </w:rPr>
        <mc:AlternateContent>
          <mc:Choice Requires="wps">
            <w:drawing>
              <wp:anchor distT="0" distB="0" distL="114300" distR="114300" simplePos="0" relativeHeight="251662336" behindDoc="0" locked="0" layoutInCell="1" allowOverlap="1" wp14:anchorId="38DF3953" wp14:editId="66A6F446">
                <wp:simplePos x="0" y="0"/>
                <wp:positionH relativeFrom="column">
                  <wp:posOffset>70485</wp:posOffset>
                </wp:positionH>
                <wp:positionV relativeFrom="paragraph">
                  <wp:posOffset>137160</wp:posOffset>
                </wp:positionV>
                <wp:extent cx="231775" cy="19558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95580"/>
                        </a:xfrm>
                        <a:prstGeom prst="rect">
                          <a:avLst/>
                        </a:prstGeom>
                        <a:solidFill>
                          <a:srgbClr val="FFFFFF"/>
                        </a:solidFill>
                        <a:ln w="9525">
                          <a:solidFill>
                            <a:srgbClr val="000000"/>
                          </a:solidFill>
                          <a:miter lim="800000"/>
                          <a:headEnd/>
                          <a:tailEnd/>
                        </a:ln>
                      </wps:spPr>
                      <wps:txbx>
                        <w:txbxContent>
                          <w:p w14:paraId="70FAF105" w14:textId="77777777" w:rsidR="00EA1071" w:rsidRDefault="00EA1071" w:rsidP="00376C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F3953" id="Text Box 10" o:spid="_x0000_s1027" type="#_x0000_t202" style="position:absolute;margin-left:5.55pt;margin-top:10.8pt;width:18.25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">
                <v:textbox>
                  <w:txbxContent>
                    <w:p w14:paraId="70FAF105" w14:textId="77777777" w:rsidR="00EA1071" w:rsidRDefault="00EA1071" w:rsidP="00376C9B"/>
                  </w:txbxContent>
                </v:textbox>
              </v:shape>
            </w:pict>
          </mc:Fallback>
        </mc:AlternateContent>
      </w:r>
    </w:p>
    <w:p w14:paraId="03433693" w14:textId="77777777" w:rsidR="00376C9B" w:rsidRDefault="00376C9B" w:rsidP="00376C9B">
      <w:pPr>
        <w:pStyle w:val="Default"/>
        <w:ind w:firstLine="720"/>
      </w:pPr>
      <w:r>
        <w:t>Peterborough Office - 1100 Chemong Road, Peterborough, ON; and/or</w:t>
      </w:r>
    </w:p>
    <w:p w14:paraId="44916863" w14:textId="77777777" w:rsidR="00376C9B" w:rsidRDefault="00A50D75" w:rsidP="00376C9B">
      <w:pPr>
        <w:pStyle w:val="Default"/>
      </w:pPr>
      <w:r>
        <w:rPr>
          <w:noProof/>
        </w:rPr>
        <mc:AlternateContent>
          <mc:Choice Requires="wps">
            <w:drawing>
              <wp:anchor distT="0" distB="0" distL="114300" distR="114300" simplePos="0" relativeHeight="251663360" behindDoc="0" locked="0" layoutInCell="1" allowOverlap="1" wp14:anchorId="2DF61A71" wp14:editId="556121F0">
                <wp:simplePos x="0" y="0"/>
                <wp:positionH relativeFrom="column">
                  <wp:posOffset>70485</wp:posOffset>
                </wp:positionH>
                <wp:positionV relativeFrom="paragraph">
                  <wp:posOffset>134620</wp:posOffset>
                </wp:positionV>
                <wp:extent cx="231775" cy="1955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95580"/>
                        </a:xfrm>
                        <a:prstGeom prst="rect">
                          <a:avLst/>
                        </a:prstGeom>
                        <a:solidFill>
                          <a:srgbClr val="FFFFFF"/>
                        </a:solidFill>
                        <a:ln w="9525">
                          <a:solidFill>
                            <a:srgbClr val="000000"/>
                          </a:solidFill>
                          <a:miter lim="800000"/>
                          <a:headEnd/>
                          <a:tailEnd/>
                        </a:ln>
                      </wps:spPr>
                      <wps:txbx>
                        <w:txbxContent>
                          <w:p w14:paraId="3ED7494A" w14:textId="77777777" w:rsidR="00EA1071" w:rsidRDefault="00EA1071" w:rsidP="00376C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61A71" id="Text Box 11" o:spid="_x0000_s1028" type="#_x0000_t202" style="position:absolute;margin-left:5.55pt;margin-top:10.6pt;width:18.25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">
                <v:textbox>
                  <w:txbxContent>
                    <w:p w14:paraId="3ED7494A" w14:textId="77777777" w:rsidR="00EA1071" w:rsidRDefault="00EA1071" w:rsidP="00376C9B"/>
                  </w:txbxContent>
                </v:textbox>
              </v:shape>
            </w:pict>
          </mc:Fallback>
        </mc:AlternateContent>
      </w:r>
    </w:p>
    <w:p w14:paraId="195E86A5" w14:textId="77777777" w:rsidR="00376C9B" w:rsidRDefault="00376C9B" w:rsidP="00376C9B">
      <w:pPr>
        <w:pStyle w:val="Default"/>
        <w:ind w:firstLine="720"/>
      </w:pPr>
      <w:r>
        <w:t>Lindsay Office - 42 Victoria Avenue North, City of Kawartha Lakes, ON; and/or</w:t>
      </w:r>
    </w:p>
    <w:p w14:paraId="5A6028E7" w14:textId="4B018611" w:rsidR="00376C9B" w:rsidRDefault="00376C9B" w:rsidP="00376C9B">
      <w:pPr>
        <w:pStyle w:val="Default"/>
      </w:pPr>
      <w:r>
        <w:t xml:space="preserve">in the Request for Proposal No. </w:t>
      </w:r>
      <w:r w:rsidR="002905AC">
        <w:rPr>
          <w:b/>
          <w:bCs/>
        </w:rPr>
        <w:t xml:space="preserve">RFP </w:t>
      </w:r>
      <w:r>
        <w:rPr>
          <w:b/>
          <w:bCs/>
        </w:rPr>
        <w:t>20</w:t>
      </w:r>
      <w:r w:rsidR="00345D08">
        <w:rPr>
          <w:b/>
          <w:bCs/>
        </w:rPr>
        <w:t>23</w:t>
      </w:r>
      <w:r>
        <w:rPr>
          <w:b/>
          <w:bCs/>
        </w:rPr>
        <w:t>-</w:t>
      </w:r>
      <w:r w:rsidR="00CC0DF4">
        <w:rPr>
          <w:b/>
          <w:bCs/>
        </w:rPr>
        <w:t>PLR</w:t>
      </w:r>
      <w:r>
        <w:rPr>
          <w:b/>
          <w:bCs/>
        </w:rPr>
        <w:t xml:space="preserve">, </w:t>
      </w:r>
      <w:r>
        <w:t xml:space="preserve">which is attached hereto as Schedule 1. (hereinafter referred to as the “RFP”); </w:t>
      </w:r>
    </w:p>
    <w:p w14:paraId="360E1244" w14:textId="77777777" w:rsidR="00376C9B" w:rsidRDefault="00376C9B" w:rsidP="00376C9B">
      <w:pPr>
        <w:pStyle w:val="Default"/>
      </w:pPr>
    </w:p>
    <w:p w14:paraId="54DF8734" w14:textId="59DEA517" w:rsidR="00376C9B" w:rsidRDefault="00376C9B" w:rsidP="00376C9B">
      <w:pPr>
        <w:pStyle w:val="Default"/>
      </w:pPr>
      <w:r>
        <w:rPr>
          <w:b/>
          <w:bCs/>
        </w:rPr>
        <w:t xml:space="preserve">AND WHEREAS </w:t>
      </w:r>
      <w:r>
        <w:t xml:space="preserve">the Contractor agrees to provide the said </w:t>
      </w:r>
      <w:r w:rsidR="00345D08">
        <w:t>Parking lot Resurfacing</w:t>
      </w:r>
      <w:r>
        <w:t xml:space="preserve"> Services in accordance with the </w:t>
      </w:r>
      <w:proofErr w:type="gramStart"/>
      <w:r>
        <w:t>terms,</w:t>
      </w:r>
      <w:proofErr w:type="gramEnd"/>
      <w:r>
        <w:t xml:space="preserve"> conditions of the RFP and their proposal submitted in response to the RFP.</w:t>
      </w:r>
    </w:p>
    <w:p w14:paraId="1E52C131" w14:textId="77777777" w:rsidR="00376C9B" w:rsidRDefault="00376C9B" w:rsidP="00376C9B">
      <w:pPr>
        <w:pStyle w:val="Default"/>
      </w:pPr>
      <w:r>
        <w:t xml:space="preserve"> </w:t>
      </w:r>
    </w:p>
    <w:p w14:paraId="67CA2C78" w14:textId="77777777" w:rsidR="00376C9B" w:rsidRDefault="00376C9B" w:rsidP="00376C9B">
      <w:pPr>
        <w:pStyle w:val="Default"/>
        <w:rPr>
          <w:b/>
          <w:bCs/>
          <w:sz w:val="28"/>
          <w:szCs w:val="28"/>
        </w:rPr>
      </w:pPr>
      <w:r>
        <w:rPr>
          <w:b/>
          <w:bCs/>
        </w:rPr>
        <w:t xml:space="preserve">NOW THEREFORE THIS CONTRACT WITNESSETH </w:t>
      </w:r>
      <w:r>
        <w:t xml:space="preserve">that in consideration of the terms and conditions hereinafter set forth, the parties hereto agree as follows: </w:t>
      </w:r>
    </w:p>
    <w:p w14:paraId="5218F639" w14:textId="77777777" w:rsidR="00376C9B" w:rsidRDefault="00376C9B" w:rsidP="00376C9B">
      <w:pPr>
        <w:pStyle w:val="Default"/>
        <w:rPr>
          <w:b/>
          <w:bCs/>
          <w:sz w:val="28"/>
          <w:szCs w:val="28"/>
          <w:u w:val="single"/>
        </w:rPr>
      </w:pPr>
    </w:p>
    <w:p w14:paraId="22AAC180" w14:textId="77777777" w:rsidR="00376C9B" w:rsidRDefault="00376C9B" w:rsidP="00376C9B">
      <w:pPr>
        <w:pStyle w:val="Default"/>
        <w:rPr>
          <w:b/>
          <w:bCs/>
          <w:sz w:val="28"/>
          <w:szCs w:val="28"/>
          <w:u w:val="single"/>
        </w:rPr>
      </w:pPr>
    </w:p>
    <w:p w14:paraId="0BCE0858" w14:textId="77777777" w:rsidR="00376C9B" w:rsidRDefault="00376C9B" w:rsidP="00376C9B">
      <w:pPr>
        <w:pStyle w:val="Default"/>
        <w:rPr>
          <w:b/>
          <w:bCs/>
          <w:sz w:val="28"/>
          <w:szCs w:val="28"/>
          <w:u w:val="single"/>
        </w:rPr>
      </w:pPr>
    </w:p>
    <w:p w14:paraId="7A22DE53" w14:textId="77777777" w:rsidR="00376C9B" w:rsidRDefault="00376C9B" w:rsidP="00376C9B">
      <w:pPr>
        <w:pStyle w:val="Default"/>
        <w:rPr>
          <w:b/>
          <w:bCs/>
          <w:sz w:val="28"/>
          <w:szCs w:val="28"/>
          <w:u w:val="single"/>
        </w:rPr>
      </w:pPr>
    </w:p>
    <w:p w14:paraId="26B8057F" w14:textId="77777777" w:rsidR="00376C9B" w:rsidRDefault="00376C9B" w:rsidP="00376C9B">
      <w:pPr>
        <w:pStyle w:val="Default"/>
        <w:rPr>
          <w:b/>
          <w:bCs/>
          <w:sz w:val="28"/>
          <w:szCs w:val="28"/>
          <w:u w:val="single"/>
        </w:rPr>
      </w:pPr>
    </w:p>
    <w:p w14:paraId="7CB7AFFA" w14:textId="77777777" w:rsidR="00376C9B" w:rsidRPr="00C505B7" w:rsidRDefault="00376C9B" w:rsidP="00376C9B">
      <w:pPr>
        <w:pStyle w:val="Default"/>
        <w:rPr>
          <w:b/>
          <w:bCs/>
          <w:sz w:val="28"/>
          <w:szCs w:val="28"/>
          <w:u w:val="single"/>
        </w:rPr>
      </w:pPr>
      <w:r w:rsidRPr="00C505B7">
        <w:rPr>
          <w:b/>
          <w:bCs/>
          <w:sz w:val="28"/>
          <w:szCs w:val="28"/>
          <w:u w:val="single"/>
        </w:rPr>
        <w:t xml:space="preserve">DEFINITIONS </w:t>
      </w:r>
    </w:p>
    <w:p w14:paraId="2DE6F7AB" w14:textId="77777777" w:rsidR="00376C9B" w:rsidRDefault="00376C9B" w:rsidP="00376C9B">
      <w:pPr>
        <w:pStyle w:val="Default"/>
        <w:rPr>
          <w:sz w:val="28"/>
          <w:szCs w:val="28"/>
        </w:rPr>
      </w:pPr>
    </w:p>
    <w:p w14:paraId="10B819B0" w14:textId="77777777" w:rsidR="00376C9B" w:rsidRDefault="00376C9B" w:rsidP="00376C9B">
      <w:pPr>
        <w:pStyle w:val="Default"/>
      </w:pPr>
      <w:r>
        <w:rPr>
          <w:b/>
          <w:bCs/>
        </w:rPr>
        <w:t xml:space="preserve">Contract Documents </w:t>
      </w:r>
      <w:r>
        <w:t xml:space="preserve">– means, the RFP, all addenda issued, the Contractor’s Proposal, and this Agreement. </w:t>
      </w:r>
    </w:p>
    <w:p w14:paraId="01BE421E" w14:textId="77777777" w:rsidR="00376C9B" w:rsidRDefault="00376C9B" w:rsidP="00376C9B">
      <w:pPr>
        <w:pStyle w:val="Default"/>
        <w:rPr>
          <w:b/>
          <w:bCs/>
        </w:rPr>
      </w:pPr>
    </w:p>
    <w:p w14:paraId="7AFB2FD1" w14:textId="77777777" w:rsidR="00376C9B" w:rsidRDefault="00376C9B" w:rsidP="00376C9B">
      <w:pPr>
        <w:pStyle w:val="Default"/>
      </w:pPr>
      <w:r>
        <w:rPr>
          <w:b/>
          <w:bCs/>
        </w:rPr>
        <w:t xml:space="preserve">Facilities </w:t>
      </w:r>
      <w:r>
        <w:t xml:space="preserve">– means the Society property situated at 1100 Chemong Road, Peterborough, and/or 42 Victoria Avenue North, City of Kawartha Lakes. </w:t>
      </w:r>
    </w:p>
    <w:p w14:paraId="11666A9A" w14:textId="77777777" w:rsidR="00376C9B" w:rsidRDefault="00376C9B" w:rsidP="00376C9B">
      <w:pPr>
        <w:pStyle w:val="Default"/>
      </w:pPr>
    </w:p>
    <w:p w14:paraId="2114624D" w14:textId="77777777" w:rsidR="00376C9B" w:rsidRPr="00C505B7" w:rsidRDefault="00376C9B" w:rsidP="00376C9B">
      <w:pPr>
        <w:pStyle w:val="Default"/>
        <w:rPr>
          <w:b/>
          <w:bCs/>
          <w:sz w:val="28"/>
          <w:szCs w:val="28"/>
          <w:u w:val="single"/>
        </w:rPr>
      </w:pPr>
      <w:r w:rsidRPr="00C505B7">
        <w:rPr>
          <w:b/>
          <w:bCs/>
          <w:sz w:val="28"/>
          <w:szCs w:val="28"/>
          <w:u w:val="single"/>
        </w:rPr>
        <w:t xml:space="preserve">TERMS AND CONDITIONS </w:t>
      </w:r>
    </w:p>
    <w:p w14:paraId="260BDAF9" w14:textId="77777777" w:rsidR="00376C9B" w:rsidRDefault="00376C9B" w:rsidP="00376C9B">
      <w:pPr>
        <w:pStyle w:val="Default"/>
        <w:rPr>
          <w:sz w:val="28"/>
          <w:szCs w:val="28"/>
        </w:rPr>
      </w:pPr>
    </w:p>
    <w:p w14:paraId="2FDC425F" w14:textId="77777777" w:rsidR="00376C9B" w:rsidRDefault="00376C9B" w:rsidP="00376C9B">
      <w:pPr>
        <w:pStyle w:val="Default"/>
        <w:numPr>
          <w:ilvl w:val="0"/>
          <w:numId w:val="38"/>
        </w:numPr>
      </w:pPr>
      <w:r>
        <w:t>The Contractor shall provide and supply the materials, equipment and services as outlined and specified in the RFP and the Contractor’s proposal submitted to the Society.</w:t>
      </w:r>
    </w:p>
    <w:p w14:paraId="2FEB0E07" w14:textId="77777777" w:rsidR="00376C9B" w:rsidRDefault="00376C9B" w:rsidP="00376C9B">
      <w:pPr>
        <w:pStyle w:val="Default"/>
      </w:pPr>
    </w:p>
    <w:p w14:paraId="67860260" w14:textId="66F6B824" w:rsidR="00376C9B" w:rsidRDefault="00376C9B" w:rsidP="00376C9B">
      <w:pPr>
        <w:pStyle w:val="Default"/>
        <w:numPr>
          <w:ilvl w:val="0"/>
          <w:numId w:val="38"/>
        </w:numPr>
      </w:pPr>
      <w:r>
        <w:t xml:space="preserve">The Contractor shall be responsible for supplying all equipment and materials for the due execution of the Work. The Contactor shall use only approved equipment and materials of the highest quality. </w:t>
      </w:r>
    </w:p>
    <w:p w14:paraId="1B1602EE" w14:textId="77777777" w:rsidR="00376C9B" w:rsidRDefault="00376C9B" w:rsidP="00376C9B">
      <w:pPr>
        <w:pStyle w:val="Default"/>
      </w:pPr>
    </w:p>
    <w:p w14:paraId="367B2713" w14:textId="77777777" w:rsidR="00376C9B" w:rsidRDefault="00376C9B" w:rsidP="00376C9B">
      <w:pPr>
        <w:pStyle w:val="Default"/>
        <w:numPr>
          <w:ilvl w:val="0"/>
          <w:numId w:val="38"/>
        </w:numPr>
      </w:pPr>
      <w:r>
        <w:t xml:space="preserve">The RFP, all addenda issued, the Contractor’s Proposal, and this Contract and all the terms and conditions contained therein constitute the Contract Documents. </w:t>
      </w:r>
    </w:p>
    <w:p w14:paraId="2D96C9BD" w14:textId="77777777" w:rsidR="00376C9B" w:rsidRDefault="00376C9B" w:rsidP="00376C9B">
      <w:pPr>
        <w:pStyle w:val="Default"/>
      </w:pPr>
    </w:p>
    <w:p w14:paraId="0CC6163B" w14:textId="77777777" w:rsidR="00376C9B" w:rsidRPr="00C505B7" w:rsidRDefault="00376C9B" w:rsidP="00376C9B">
      <w:pPr>
        <w:pStyle w:val="Default"/>
        <w:numPr>
          <w:ilvl w:val="0"/>
          <w:numId w:val="38"/>
        </w:numPr>
        <w:rPr>
          <w:u w:val="single"/>
        </w:rPr>
      </w:pPr>
      <w:r w:rsidRPr="00C505B7">
        <w:rPr>
          <w:b/>
          <w:u w:val="single"/>
        </w:rPr>
        <w:t>DURATION</w:t>
      </w:r>
    </w:p>
    <w:p w14:paraId="2964A586" w14:textId="5AE2AD5F" w:rsidR="00376C9B" w:rsidRDefault="00376C9B" w:rsidP="004A7D1E">
      <w:pPr>
        <w:pStyle w:val="Default"/>
        <w:ind w:left="360"/>
      </w:pPr>
      <w:r>
        <w:t xml:space="preserve">The Contract shall continue in force for a period </w:t>
      </w:r>
      <w:r w:rsidR="00CC0DF4">
        <w:t xml:space="preserve">as negotiated with the property </w:t>
      </w:r>
      <w:proofErr w:type="gramStart"/>
      <w:r w:rsidR="00CC0DF4">
        <w:t>supervisor</w:t>
      </w:r>
      <w:proofErr w:type="gramEnd"/>
      <w:r w:rsidR="00CC0DF4">
        <w:t xml:space="preserve"> </w:t>
      </w:r>
    </w:p>
    <w:p w14:paraId="152EDCF9" w14:textId="77777777" w:rsidR="00376C9B" w:rsidRPr="00734EB5" w:rsidRDefault="00376C9B" w:rsidP="00376C9B">
      <w:pPr>
        <w:pStyle w:val="Default"/>
      </w:pPr>
      <w:r w:rsidRPr="00734EB5">
        <w:t xml:space="preserve"> </w:t>
      </w:r>
    </w:p>
    <w:p w14:paraId="41E00763" w14:textId="77777777" w:rsidR="00376C9B" w:rsidRPr="00C505B7" w:rsidRDefault="00376C9B" w:rsidP="00376C9B">
      <w:pPr>
        <w:pStyle w:val="Default"/>
        <w:numPr>
          <w:ilvl w:val="0"/>
          <w:numId w:val="38"/>
        </w:numPr>
        <w:rPr>
          <w:u w:val="single"/>
        </w:rPr>
      </w:pPr>
      <w:r w:rsidRPr="00C505B7">
        <w:rPr>
          <w:b/>
          <w:u w:val="single"/>
        </w:rPr>
        <w:t>PAYMENT</w:t>
      </w:r>
    </w:p>
    <w:p w14:paraId="237AB562" w14:textId="4A36E733" w:rsidR="00376C9B" w:rsidRDefault="00376C9B" w:rsidP="004A7D1E">
      <w:pPr>
        <w:pStyle w:val="Default"/>
        <w:ind w:left="360"/>
      </w:pPr>
      <w:r>
        <w:t xml:space="preserve">The Society shall pay compensation to the Contractor for the performance of the Work specified in the Contract Documents. The Contractor agrees to receive payment by way of electronic transfer of funds and will provide the Society with all necessary information to effect this mode of payment.  Any change of bank information will be communicated in writing to the Society’s Supervisor of Financial Services 5 business days in advance of the effective date of such change.  All financial transactions involving the parties of this agreement will take place in Canadian Dollars (CAD).  The payment schedule </w:t>
      </w:r>
      <w:r w:rsidR="004A7D1E">
        <w:t>shall be within 30 days of receipt for the invoice, following satisfactory completion of the work noted in the RFP.</w:t>
      </w:r>
      <w:r>
        <w:t xml:space="preserve"> </w:t>
      </w:r>
      <w:proofErr w:type="gramStart"/>
      <w:r>
        <w:t>Invoicing</w:t>
      </w:r>
      <w:proofErr w:type="gramEnd"/>
      <w:r>
        <w:t xml:space="preserve"> shall be prepared by the Contactor and delivered to the Accounting Department of the Society, not in advance of providing the services described in this agreement.</w:t>
      </w:r>
    </w:p>
    <w:p w14:paraId="06233D1C" w14:textId="77777777" w:rsidR="00376C9B" w:rsidRDefault="00376C9B" w:rsidP="00376C9B">
      <w:pPr>
        <w:pStyle w:val="Default"/>
      </w:pPr>
    </w:p>
    <w:p w14:paraId="10EC0AE8" w14:textId="77777777" w:rsidR="00376C9B" w:rsidRPr="00C505B7" w:rsidRDefault="00376C9B" w:rsidP="00376C9B">
      <w:pPr>
        <w:pStyle w:val="Default"/>
        <w:numPr>
          <w:ilvl w:val="0"/>
          <w:numId w:val="38"/>
        </w:numPr>
        <w:rPr>
          <w:b/>
          <w:u w:val="single"/>
        </w:rPr>
      </w:pPr>
      <w:r w:rsidRPr="00C505B7">
        <w:rPr>
          <w:b/>
          <w:u w:val="single"/>
        </w:rPr>
        <w:t>TERMINATION</w:t>
      </w:r>
    </w:p>
    <w:p w14:paraId="4A6B0E71" w14:textId="77777777" w:rsidR="00376C9B" w:rsidRDefault="00376C9B" w:rsidP="00376C9B">
      <w:pPr>
        <w:pStyle w:val="Default"/>
      </w:pPr>
      <w:r>
        <w:t xml:space="preserve">The Society shall have the right to terminate the Contract forthwith and without penalty, upon written notice to the Contractor, in the event that: </w:t>
      </w:r>
    </w:p>
    <w:p w14:paraId="0815ECAE" w14:textId="77777777" w:rsidR="00376C9B" w:rsidRDefault="00376C9B" w:rsidP="00376C9B">
      <w:pPr>
        <w:pStyle w:val="Default"/>
        <w:numPr>
          <w:ilvl w:val="0"/>
          <w:numId w:val="41"/>
        </w:numPr>
        <w:tabs>
          <w:tab w:val="left" w:pos="900"/>
        </w:tabs>
        <w:ind w:left="900"/>
      </w:pPr>
      <w:r>
        <w:t>The Contractor makes an assignment for the benefit of creditors or becomes bankrupt or insolvent, or an order is made for the winding-up of the Contractor, or if a receiver is appointed on account of the Contractor’s insolvency; or</w:t>
      </w:r>
    </w:p>
    <w:p w14:paraId="4C258AB4" w14:textId="77777777" w:rsidR="00376C9B" w:rsidRDefault="00376C9B" w:rsidP="00376C9B">
      <w:pPr>
        <w:pStyle w:val="Default"/>
        <w:numPr>
          <w:ilvl w:val="0"/>
          <w:numId w:val="41"/>
        </w:numPr>
        <w:tabs>
          <w:tab w:val="left" w:pos="900"/>
        </w:tabs>
        <w:ind w:left="900"/>
      </w:pPr>
      <w:r>
        <w:t>The Contractor or its employees providing service to the Society are convicted of an offence which results in negative publicity or, in the sole opinion of the Society, may adversely impact the reputation of the Society in the community</w:t>
      </w:r>
    </w:p>
    <w:p w14:paraId="5746FDC5" w14:textId="77777777" w:rsidR="00376C9B" w:rsidRDefault="00376C9B" w:rsidP="00376C9B">
      <w:pPr>
        <w:pStyle w:val="Default"/>
        <w:numPr>
          <w:ilvl w:val="0"/>
          <w:numId w:val="41"/>
        </w:numPr>
        <w:tabs>
          <w:tab w:val="left" w:pos="900"/>
        </w:tabs>
        <w:ind w:left="900"/>
      </w:pPr>
      <w:r>
        <w:lastRenderedPageBreak/>
        <w:t xml:space="preserve">The Contractor refuses or fails to supply sufficient properly skilled employees or proper materials at all times to perform the Work in the manner and to the standards required under this Contract, or they fail to observe and comply with any provisions of law, including, without limiting the generality of the foregoing, all requirements of all governmental authorities, including federal, provincial and municipal legislative enactments, by-laws and other regulations now or hereafter in force which pertain to or affect the Contract or the conduct of the Contractor’s business; or </w:t>
      </w:r>
    </w:p>
    <w:p w14:paraId="59825B5C" w14:textId="77777777" w:rsidR="00376C9B" w:rsidRDefault="00376C9B" w:rsidP="00376C9B">
      <w:pPr>
        <w:pStyle w:val="Default"/>
        <w:numPr>
          <w:ilvl w:val="0"/>
          <w:numId w:val="41"/>
        </w:numPr>
        <w:tabs>
          <w:tab w:val="left" w:pos="900"/>
        </w:tabs>
        <w:ind w:left="900"/>
      </w:pPr>
      <w:r>
        <w:t xml:space="preserve">The Contractor fails to institute appropriate corrective action forthwith after verbal notification by the Society (which shall be confirmed subsequently in writing) of any failure on the part of the Contractor to comply with the terms and specifications of the Contract; or </w:t>
      </w:r>
    </w:p>
    <w:p w14:paraId="78F7CEBB" w14:textId="77777777" w:rsidR="00376C9B" w:rsidRDefault="00376C9B" w:rsidP="00376C9B">
      <w:pPr>
        <w:pStyle w:val="Default"/>
        <w:numPr>
          <w:ilvl w:val="0"/>
          <w:numId w:val="41"/>
        </w:numPr>
        <w:tabs>
          <w:tab w:val="left" w:pos="900"/>
        </w:tabs>
        <w:ind w:left="900"/>
      </w:pPr>
      <w:r>
        <w:t xml:space="preserve">If the Work performed is not satisfactory; or </w:t>
      </w:r>
    </w:p>
    <w:p w14:paraId="55C2D4DE" w14:textId="77777777" w:rsidR="00376C9B" w:rsidRDefault="00376C9B" w:rsidP="00376C9B">
      <w:pPr>
        <w:pStyle w:val="Default"/>
        <w:numPr>
          <w:ilvl w:val="0"/>
          <w:numId w:val="41"/>
        </w:numPr>
        <w:tabs>
          <w:tab w:val="left" w:pos="900"/>
        </w:tabs>
        <w:ind w:left="900"/>
      </w:pPr>
      <w:r>
        <w:t xml:space="preserve">If delivery requirements are not met; or </w:t>
      </w:r>
    </w:p>
    <w:p w14:paraId="2E6D2915" w14:textId="6FB941B7" w:rsidR="00376C9B" w:rsidRDefault="00376C9B" w:rsidP="00376C9B">
      <w:pPr>
        <w:pStyle w:val="Default"/>
        <w:numPr>
          <w:ilvl w:val="0"/>
          <w:numId w:val="41"/>
        </w:numPr>
        <w:tabs>
          <w:tab w:val="left" w:pos="900"/>
        </w:tabs>
        <w:ind w:left="900"/>
      </w:pPr>
      <w:r>
        <w:t>If the invoiced amount do</w:t>
      </w:r>
      <w:r w:rsidR="004A7D1E">
        <w:t>es</w:t>
      </w:r>
      <w:r>
        <w:t xml:space="preserve"> not match the quoted price.</w:t>
      </w:r>
    </w:p>
    <w:p w14:paraId="2CCDDBB4" w14:textId="77777777" w:rsidR="00376C9B" w:rsidRDefault="00376C9B" w:rsidP="00376C9B">
      <w:pPr>
        <w:pStyle w:val="Default"/>
        <w:ind w:left="360"/>
      </w:pPr>
    </w:p>
    <w:p w14:paraId="70725065" w14:textId="77777777" w:rsidR="00376C9B" w:rsidRDefault="00376C9B" w:rsidP="00376C9B">
      <w:pPr>
        <w:pStyle w:val="Default"/>
      </w:pPr>
      <w:r>
        <w:t xml:space="preserve">In assessing the performance of the Contractor in relation to the matters referred to above the Contractor agrees that the decision of the Society’s Property Supervisor shall be final and unequivocal. </w:t>
      </w:r>
    </w:p>
    <w:p w14:paraId="6C8321E2" w14:textId="77777777" w:rsidR="00376C9B" w:rsidRDefault="00376C9B" w:rsidP="00376C9B">
      <w:pPr>
        <w:pStyle w:val="Default"/>
      </w:pPr>
    </w:p>
    <w:p w14:paraId="7DB7CA37" w14:textId="77777777" w:rsidR="00376C9B" w:rsidRDefault="00376C9B" w:rsidP="00376C9B">
      <w:pPr>
        <w:pStyle w:val="Default"/>
      </w:pPr>
      <w:r>
        <w:t xml:space="preserve">Forthwith, upon the termination of this Contract, for any reason, the parties shall take the following steps: </w:t>
      </w:r>
    </w:p>
    <w:p w14:paraId="0ED5AE93" w14:textId="77777777" w:rsidR="00376C9B" w:rsidRDefault="00376C9B" w:rsidP="00376C9B">
      <w:pPr>
        <w:pStyle w:val="Default"/>
        <w:numPr>
          <w:ilvl w:val="0"/>
          <w:numId w:val="42"/>
        </w:numPr>
        <w:tabs>
          <w:tab w:val="left" w:pos="900"/>
        </w:tabs>
        <w:ind w:left="900"/>
      </w:pPr>
      <w:r>
        <w:t xml:space="preserve">All collections or unfulfilled service shall be appropriately adjusted and all steps shall be taken to perform all uncompleted work and collect all outstanding accounts; and </w:t>
      </w:r>
    </w:p>
    <w:p w14:paraId="3696E3FE" w14:textId="77777777" w:rsidR="00376C9B" w:rsidRDefault="00376C9B" w:rsidP="00376C9B">
      <w:pPr>
        <w:pStyle w:val="Default"/>
        <w:numPr>
          <w:ilvl w:val="0"/>
          <w:numId w:val="42"/>
        </w:numPr>
        <w:tabs>
          <w:tab w:val="left" w:pos="1170"/>
        </w:tabs>
        <w:ind w:left="900"/>
      </w:pPr>
      <w:r>
        <w:t xml:space="preserve">The Contractor shall provide to the Society all of their financial records specific to this Contract, concerning the conduct of the operations and a statement of all outstanding accounts. </w:t>
      </w:r>
    </w:p>
    <w:p w14:paraId="55B54FA7" w14:textId="77777777" w:rsidR="00376C9B" w:rsidRDefault="00376C9B" w:rsidP="00376C9B">
      <w:pPr>
        <w:pStyle w:val="Default"/>
        <w:ind w:left="720"/>
      </w:pPr>
    </w:p>
    <w:p w14:paraId="27BDA557" w14:textId="77777777" w:rsidR="00376C9B" w:rsidRPr="00C505B7" w:rsidRDefault="00376C9B" w:rsidP="00376C9B">
      <w:pPr>
        <w:pStyle w:val="Default"/>
        <w:numPr>
          <w:ilvl w:val="0"/>
          <w:numId w:val="38"/>
        </w:numPr>
        <w:rPr>
          <w:b/>
          <w:u w:val="single"/>
        </w:rPr>
      </w:pPr>
      <w:r>
        <w:rPr>
          <w:b/>
          <w:u w:val="single"/>
        </w:rPr>
        <w:t>LEGAL REQUIREMENTS</w:t>
      </w:r>
    </w:p>
    <w:p w14:paraId="317CD51F" w14:textId="77777777" w:rsidR="00376C9B" w:rsidRDefault="00376C9B" w:rsidP="00376C9B">
      <w:pPr>
        <w:pStyle w:val="Default"/>
      </w:pPr>
      <w:r>
        <w:t>The Contactor warrants that it possesses and will maintain in good standing all permits and licenses necessary to provide the service to the Society describe herein.  The Contractor agrees that all services will be conducted in a manner which complies with all statutes, ordinances and laws.  Notwithstanding the generality of the foregoing, the Contractor agrees to observe all relevant provisions of the following statutes:</w:t>
      </w:r>
    </w:p>
    <w:p w14:paraId="1D08C9ED" w14:textId="77777777" w:rsidR="00376C9B" w:rsidRDefault="00376C9B" w:rsidP="00376C9B">
      <w:pPr>
        <w:pStyle w:val="Default"/>
      </w:pPr>
    </w:p>
    <w:p w14:paraId="75373D65" w14:textId="77777777" w:rsidR="00376C9B" w:rsidRPr="00C505B7" w:rsidRDefault="00376C9B" w:rsidP="00376C9B">
      <w:pPr>
        <w:pStyle w:val="Default"/>
        <w:numPr>
          <w:ilvl w:val="0"/>
          <w:numId w:val="37"/>
        </w:numPr>
        <w:tabs>
          <w:tab w:val="left" w:pos="360"/>
        </w:tabs>
      </w:pPr>
      <w:r>
        <w:rPr>
          <w:iCs/>
        </w:rPr>
        <w:t>Environmental Protection Act (Ontario)</w:t>
      </w:r>
      <w:r w:rsidRPr="00481DE8">
        <w:rPr>
          <w:iCs/>
        </w:rPr>
        <w:tab/>
      </w:r>
      <w:r w:rsidRPr="00481DE8">
        <w:rPr>
          <w:iCs/>
        </w:rPr>
        <w:tab/>
      </w:r>
      <w:r w:rsidRPr="00481DE8">
        <w:rPr>
          <w:iCs/>
        </w:rPr>
        <w:tab/>
        <w:t>The Excise Tax Act</w:t>
      </w:r>
    </w:p>
    <w:p w14:paraId="633B43A6" w14:textId="77777777" w:rsidR="00376C9B" w:rsidRPr="00C505B7" w:rsidRDefault="00376C9B" w:rsidP="00376C9B">
      <w:pPr>
        <w:pStyle w:val="Default"/>
        <w:numPr>
          <w:ilvl w:val="0"/>
          <w:numId w:val="37"/>
        </w:numPr>
        <w:tabs>
          <w:tab w:val="left" w:pos="360"/>
        </w:tabs>
      </w:pPr>
      <w:r w:rsidRPr="00C505B7">
        <w:rPr>
          <w:iCs/>
        </w:rPr>
        <w:t xml:space="preserve">Personal Health Information Protection Act (PHIPA) </w:t>
      </w:r>
      <w:r>
        <w:rPr>
          <w:iCs/>
        </w:rPr>
        <w:tab/>
        <w:t>The Income Tax Act</w:t>
      </w:r>
    </w:p>
    <w:p w14:paraId="739F3029" w14:textId="77777777" w:rsidR="00376C9B" w:rsidRPr="00C505B7" w:rsidRDefault="00376C9B" w:rsidP="00376C9B">
      <w:pPr>
        <w:pStyle w:val="Default"/>
        <w:numPr>
          <w:ilvl w:val="0"/>
          <w:numId w:val="37"/>
        </w:numPr>
        <w:tabs>
          <w:tab w:val="left" w:pos="360"/>
        </w:tabs>
      </w:pPr>
      <w:r w:rsidRPr="00C505B7">
        <w:rPr>
          <w:iCs/>
        </w:rPr>
        <w:t xml:space="preserve">Occupational Health and Safety Act (Ontario), </w:t>
      </w:r>
      <w:r>
        <w:rPr>
          <w:iCs/>
        </w:rPr>
        <w:tab/>
      </w:r>
      <w:r>
        <w:rPr>
          <w:iCs/>
        </w:rPr>
        <w:tab/>
        <w:t>Pay Equity Act (Ontario)</w:t>
      </w:r>
      <w:r>
        <w:rPr>
          <w:iCs/>
        </w:rPr>
        <w:tab/>
      </w:r>
    </w:p>
    <w:p w14:paraId="3D079493" w14:textId="77777777" w:rsidR="00376C9B" w:rsidRPr="00C505B7" w:rsidRDefault="00376C9B" w:rsidP="00376C9B">
      <w:pPr>
        <w:pStyle w:val="Default"/>
        <w:numPr>
          <w:ilvl w:val="0"/>
          <w:numId w:val="37"/>
        </w:numPr>
        <w:tabs>
          <w:tab w:val="left" w:pos="360"/>
        </w:tabs>
      </w:pPr>
      <w:r w:rsidRPr="00C505B7">
        <w:rPr>
          <w:iCs/>
        </w:rPr>
        <w:t>Employee Standards Act (Ontario)</w:t>
      </w:r>
      <w:r>
        <w:rPr>
          <w:iCs/>
        </w:rPr>
        <w:tab/>
      </w:r>
      <w:r>
        <w:rPr>
          <w:iCs/>
        </w:rPr>
        <w:tab/>
      </w:r>
      <w:r>
        <w:rPr>
          <w:iCs/>
        </w:rPr>
        <w:tab/>
        <w:t>Ontario Human Rights Code</w:t>
      </w:r>
    </w:p>
    <w:p w14:paraId="66DB92A8" w14:textId="77777777" w:rsidR="00376C9B" w:rsidRPr="00C505B7" w:rsidRDefault="00376C9B" w:rsidP="00376C9B">
      <w:pPr>
        <w:pStyle w:val="Default"/>
        <w:numPr>
          <w:ilvl w:val="0"/>
          <w:numId w:val="37"/>
        </w:numPr>
        <w:tabs>
          <w:tab w:val="left" w:pos="360"/>
        </w:tabs>
      </w:pPr>
      <w:r w:rsidRPr="00C505B7">
        <w:rPr>
          <w:iCs/>
        </w:rPr>
        <w:t>Labour Relations Act (Ontario)</w:t>
      </w:r>
    </w:p>
    <w:p w14:paraId="10962D45" w14:textId="77777777" w:rsidR="00376C9B" w:rsidRPr="00C505B7" w:rsidRDefault="00376C9B" w:rsidP="00376C9B">
      <w:pPr>
        <w:pStyle w:val="Default"/>
        <w:numPr>
          <w:ilvl w:val="0"/>
          <w:numId w:val="37"/>
        </w:numPr>
        <w:tabs>
          <w:tab w:val="left" w:pos="360"/>
        </w:tabs>
      </w:pPr>
      <w:r w:rsidRPr="00C505B7">
        <w:rPr>
          <w:iCs/>
        </w:rPr>
        <w:t xml:space="preserve">Accessibility Act for Ontarians With Disabilities Act (AODA) </w:t>
      </w:r>
    </w:p>
    <w:p w14:paraId="6C537BAB" w14:textId="77777777" w:rsidR="00376C9B" w:rsidRPr="00481DE8" w:rsidRDefault="00376C9B" w:rsidP="00376C9B">
      <w:pPr>
        <w:pStyle w:val="Default"/>
        <w:numPr>
          <w:ilvl w:val="0"/>
          <w:numId w:val="37"/>
        </w:numPr>
        <w:tabs>
          <w:tab w:val="left" w:pos="360"/>
        </w:tabs>
      </w:pPr>
      <w:r w:rsidRPr="00C505B7">
        <w:rPr>
          <w:iCs/>
        </w:rPr>
        <w:t xml:space="preserve">Workplace Safety and Insurance Board of Canada (WSIB) </w:t>
      </w:r>
    </w:p>
    <w:p w14:paraId="59BC3386" w14:textId="77777777" w:rsidR="00376C9B" w:rsidRPr="00550A0D" w:rsidRDefault="00376C9B" w:rsidP="00376C9B">
      <w:pPr>
        <w:pStyle w:val="Default"/>
        <w:tabs>
          <w:tab w:val="left" w:pos="360"/>
        </w:tabs>
      </w:pPr>
    </w:p>
    <w:p w14:paraId="241184CE" w14:textId="77777777" w:rsidR="00376C9B" w:rsidRPr="00550A0D" w:rsidRDefault="00376C9B" w:rsidP="00376C9B">
      <w:pPr>
        <w:pStyle w:val="Default"/>
        <w:tabs>
          <w:tab w:val="left" w:pos="360"/>
        </w:tabs>
        <w:rPr>
          <w:sz w:val="18"/>
          <w:szCs w:val="18"/>
        </w:rPr>
      </w:pPr>
    </w:p>
    <w:p w14:paraId="4F20A69B" w14:textId="77777777" w:rsidR="00376C9B" w:rsidRPr="004C3688" w:rsidRDefault="00376C9B" w:rsidP="00376C9B">
      <w:pPr>
        <w:pStyle w:val="Default"/>
        <w:numPr>
          <w:ilvl w:val="0"/>
          <w:numId w:val="38"/>
        </w:numPr>
        <w:rPr>
          <w:b/>
          <w:u w:val="single"/>
        </w:rPr>
      </w:pPr>
      <w:r w:rsidRPr="004C3688">
        <w:rPr>
          <w:b/>
          <w:u w:val="single"/>
        </w:rPr>
        <w:t>SERVICES TO BE PROVIDED</w:t>
      </w:r>
    </w:p>
    <w:p w14:paraId="32A464FF" w14:textId="77777777" w:rsidR="00376C9B" w:rsidRDefault="00376C9B" w:rsidP="00376C9B">
      <w:pPr>
        <w:pStyle w:val="Default"/>
      </w:pPr>
      <w:r>
        <w:t>The services to be provided are outlined in Schedule 1 of this agreement.  From time to time the needs of the Society may change and such changes shall be accounted for in the manner described in Paragraph 1</w:t>
      </w:r>
      <w:r w:rsidRPr="004C3688">
        <w:t>0.</w:t>
      </w:r>
    </w:p>
    <w:p w14:paraId="67C3588F" w14:textId="77777777" w:rsidR="00376C9B" w:rsidRDefault="00376C9B" w:rsidP="00376C9B">
      <w:pPr>
        <w:pStyle w:val="Default"/>
      </w:pPr>
    </w:p>
    <w:p w14:paraId="72E54C0C" w14:textId="77777777" w:rsidR="004A7D1E" w:rsidRDefault="004A7D1E" w:rsidP="00376C9B">
      <w:pPr>
        <w:pStyle w:val="Default"/>
      </w:pPr>
    </w:p>
    <w:p w14:paraId="556AC892" w14:textId="77777777" w:rsidR="004A7D1E" w:rsidRDefault="004A7D1E" w:rsidP="00376C9B">
      <w:pPr>
        <w:pStyle w:val="Default"/>
      </w:pPr>
    </w:p>
    <w:p w14:paraId="4C29628E" w14:textId="77777777" w:rsidR="00376C9B" w:rsidRPr="004C3688" w:rsidRDefault="00376C9B" w:rsidP="00376C9B">
      <w:pPr>
        <w:pStyle w:val="Default"/>
        <w:numPr>
          <w:ilvl w:val="0"/>
          <w:numId w:val="38"/>
        </w:numPr>
        <w:rPr>
          <w:u w:val="single"/>
        </w:rPr>
      </w:pPr>
      <w:r w:rsidRPr="004C3688">
        <w:rPr>
          <w:b/>
          <w:bCs/>
          <w:u w:val="single"/>
        </w:rPr>
        <w:lastRenderedPageBreak/>
        <w:t>CANCELLATION OF CONTRACT</w:t>
      </w:r>
    </w:p>
    <w:p w14:paraId="6AB6BE0C" w14:textId="77777777" w:rsidR="00376C9B" w:rsidRDefault="00376C9B" w:rsidP="00376C9B">
      <w:pPr>
        <w:pStyle w:val="Default"/>
      </w:pPr>
      <w:r>
        <w:t xml:space="preserve">The Society reserves the right to cancel any resulting Contract, due to non-performance or abandonment of any kind, with thirty (30) days written notice. Should non-performance involve any issues regarding the health and safety of staff on site, the Contract may be cancelled immediately, without notice, in its entirety, and at the sole discretion of the Society. The Society may also cancel the Contract without cause, by means of a thirty (30) day advance written notice. </w:t>
      </w:r>
    </w:p>
    <w:p w14:paraId="7FA5B1BD" w14:textId="77777777" w:rsidR="00376C9B" w:rsidRDefault="00376C9B" w:rsidP="00376C9B">
      <w:pPr>
        <w:pStyle w:val="Default"/>
      </w:pPr>
    </w:p>
    <w:p w14:paraId="12A0A8A2" w14:textId="77777777" w:rsidR="00376C9B" w:rsidRDefault="00376C9B" w:rsidP="00376C9B">
      <w:pPr>
        <w:pStyle w:val="Default"/>
      </w:pPr>
      <w:r>
        <w:t>Under this provision, the Society may seek to mitigate its exposure by engaging the services of another supplier and the Society is entitled to recover any loss or damage from the Contractor arising from its efforts to mitigate.</w:t>
      </w:r>
    </w:p>
    <w:p w14:paraId="387203D4" w14:textId="77777777" w:rsidR="00376C9B" w:rsidRDefault="00376C9B" w:rsidP="00376C9B">
      <w:pPr>
        <w:pStyle w:val="Default"/>
        <w:rPr>
          <w:highlight w:val="yellow"/>
        </w:rPr>
      </w:pPr>
    </w:p>
    <w:p w14:paraId="09099F9B" w14:textId="77777777" w:rsidR="00376C9B" w:rsidRDefault="00376C9B" w:rsidP="00376C9B">
      <w:pPr>
        <w:pStyle w:val="Default"/>
        <w:rPr>
          <w:sz w:val="22"/>
          <w:szCs w:val="22"/>
        </w:rPr>
      </w:pPr>
      <w:r>
        <w:t xml:space="preserve">In the event that this Contract is terminated pursuant to this provision, the amount of any loss or damage suffered by the Society by reason of the non-completion of the Work shall be payable by the Contractor to the Society. </w:t>
      </w:r>
    </w:p>
    <w:p w14:paraId="513CAAA4" w14:textId="77777777" w:rsidR="00376C9B" w:rsidRPr="007B0CDA" w:rsidRDefault="00376C9B" w:rsidP="00376C9B">
      <w:pPr>
        <w:pStyle w:val="Default"/>
        <w:rPr>
          <w:b/>
          <w:sz w:val="22"/>
          <w:szCs w:val="22"/>
        </w:rPr>
      </w:pPr>
    </w:p>
    <w:p w14:paraId="1F6B2B4C" w14:textId="77777777" w:rsidR="00376C9B" w:rsidRPr="004C3688" w:rsidRDefault="00376C9B" w:rsidP="00376C9B">
      <w:pPr>
        <w:pStyle w:val="Default"/>
        <w:numPr>
          <w:ilvl w:val="0"/>
          <w:numId w:val="38"/>
        </w:numPr>
        <w:rPr>
          <w:u w:val="single"/>
        </w:rPr>
      </w:pPr>
      <w:r>
        <w:rPr>
          <w:b/>
          <w:bCs/>
        </w:rPr>
        <w:t xml:space="preserve">  </w:t>
      </w:r>
      <w:r>
        <w:rPr>
          <w:b/>
          <w:bCs/>
          <w:u w:val="single"/>
        </w:rPr>
        <w:t>CHANGES TO WORK WHEN CONTRACT UNDERWAY</w:t>
      </w:r>
      <w:r w:rsidRPr="004C3688">
        <w:rPr>
          <w:b/>
          <w:bCs/>
          <w:u w:val="single"/>
        </w:rPr>
        <w:t xml:space="preserve"> </w:t>
      </w:r>
    </w:p>
    <w:p w14:paraId="6D68D4A7" w14:textId="77777777" w:rsidR="00376C9B" w:rsidRDefault="00376C9B" w:rsidP="00376C9B">
      <w:pPr>
        <w:pStyle w:val="Default"/>
      </w:pPr>
      <w:r>
        <w:t xml:space="preserve">No deviation from the specifications shall be made by the Contractor in the execution of the Contract, without the written approval of the Society.  The Society will not pay the Contractor any amounts over and above the tendered amount unless the Society and the Contractor agree to a price change as the result of changes in the Work required, and before the additional Work is undertaken. The Contractor shall furnish a complete breakdown of any costs beyond the Tender submission amount to support the additional amount. </w:t>
      </w:r>
    </w:p>
    <w:p w14:paraId="69B306E6" w14:textId="77777777" w:rsidR="00376C9B" w:rsidRDefault="00376C9B" w:rsidP="00376C9B">
      <w:pPr>
        <w:pStyle w:val="Default"/>
      </w:pPr>
      <w:r>
        <w:t xml:space="preserve">No deviation from the specifications as set out in this Contract shall be made by the Contractor in the performance of this Contract, except that the parties hereto may at any time, and from time to time, alter or vary the specifications and the price to be paid by the Society for the services to be performed hereunder, but no such change shall be binding on either party hereto unless in writing and executed by the parties. </w:t>
      </w:r>
    </w:p>
    <w:p w14:paraId="141C85B1" w14:textId="77777777" w:rsidR="00376C9B" w:rsidRDefault="00376C9B" w:rsidP="00376C9B">
      <w:pPr>
        <w:pStyle w:val="Default"/>
      </w:pPr>
    </w:p>
    <w:p w14:paraId="25418C80" w14:textId="77777777" w:rsidR="00376C9B" w:rsidRDefault="00376C9B" w:rsidP="00376C9B">
      <w:pPr>
        <w:pStyle w:val="Default"/>
        <w:rPr>
          <w:b/>
          <w:u w:val="single"/>
        </w:rPr>
      </w:pPr>
      <w:r w:rsidRPr="004C3688">
        <w:rPr>
          <w:b/>
          <w:u w:val="single"/>
        </w:rPr>
        <w:t>OBLIGATIONS OF THE CONTRACTOR</w:t>
      </w:r>
      <w:r>
        <w:rPr>
          <w:b/>
          <w:u w:val="single"/>
        </w:rPr>
        <w:t>:</w:t>
      </w:r>
    </w:p>
    <w:p w14:paraId="5EB7E2FD" w14:textId="77777777" w:rsidR="00376C9B" w:rsidRPr="004C3688" w:rsidRDefault="00376C9B" w:rsidP="00376C9B">
      <w:pPr>
        <w:pStyle w:val="Default"/>
        <w:rPr>
          <w:b/>
          <w:u w:val="single"/>
        </w:rPr>
      </w:pPr>
    </w:p>
    <w:p w14:paraId="4F8BF19B" w14:textId="77777777" w:rsidR="00376C9B" w:rsidRPr="004C3688" w:rsidRDefault="00376C9B" w:rsidP="00376C9B">
      <w:pPr>
        <w:pStyle w:val="Default"/>
        <w:numPr>
          <w:ilvl w:val="0"/>
          <w:numId w:val="38"/>
        </w:numPr>
        <w:rPr>
          <w:u w:val="single"/>
        </w:rPr>
      </w:pPr>
      <w:r w:rsidRPr="004C3688">
        <w:rPr>
          <w:b/>
        </w:rPr>
        <w:t xml:space="preserve">  </w:t>
      </w:r>
      <w:r w:rsidRPr="004C3688">
        <w:rPr>
          <w:b/>
          <w:u w:val="single"/>
        </w:rPr>
        <w:t>GENERAL</w:t>
      </w:r>
    </w:p>
    <w:p w14:paraId="46C09E27" w14:textId="77777777" w:rsidR="00376C9B" w:rsidRDefault="00376C9B" w:rsidP="00376C9B">
      <w:pPr>
        <w:pStyle w:val="Default"/>
      </w:pPr>
      <w:r>
        <w:t xml:space="preserve">The Contractor shall employ only orderly, competent and skillful workers to do the Work herein, and the Contractor’s employees shall be bonded. A Fidelity Bond shall be provided, and shall be fully covered in accordance with the </w:t>
      </w:r>
      <w:r>
        <w:rPr>
          <w:b/>
          <w:bCs/>
          <w:i/>
          <w:iCs/>
        </w:rPr>
        <w:t>Workplace Safety and Insurance Act</w:t>
      </w:r>
      <w:r>
        <w:t xml:space="preserve">.  </w:t>
      </w:r>
    </w:p>
    <w:p w14:paraId="668005A6" w14:textId="77777777" w:rsidR="00376C9B" w:rsidRDefault="00376C9B" w:rsidP="00376C9B">
      <w:pPr>
        <w:pStyle w:val="Default"/>
      </w:pPr>
    </w:p>
    <w:p w14:paraId="58659615" w14:textId="77777777" w:rsidR="00376C9B" w:rsidRPr="004C3688" w:rsidRDefault="00376C9B" w:rsidP="00376C9B">
      <w:pPr>
        <w:pStyle w:val="Default"/>
        <w:numPr>
          <w:ilvl w:val="0"/>
          <w:numId w:val="38"/>
        </w:numPr>
        <w:rPr>
          <w:b/>
          <w:u w:val="single"/>
        </w:rPr>
      </w:pPr>
      <w:r>
        <w:t xml:space="preserve">  </w:t>
      </w:r>
      <w:r w:rsidRPr="004C3688">
        <w:rPr>
          <w:b/>
          <w:u w:val="single"/>
        </w:rPr>
        <w:t>SUPERVISION</w:t>
      </w:r>
    </w:p>
    <w:p w14:paraId="4C3B893B" w14:textId="77777777" w:rsidR="00376C9B" w:rsidRPr="00376C9B" w:rsidRDefault="00376C9B" w:rsidP="00376C9B">
      <w:pPr>
        <w:pStyle w:val="Default"/>
      </w:pPr>
      <w:r>
        <w:t xml:space="preserve"> All workers performing services on behalf of the Contractor shall be adequately trained and properly supervised by the Contractor.  The Contractor shall be responsible for and shall give adequate attention to the faithful performance of all matters pursuant to this Contract and, in addition to the protection provided, the Contractor shall indemnify and save harmless the Society from all suits and actions for damages and costs to which the Society might be put by reason of injury to or death of persons and damage to property resulting from negligence, carelessness or omissions of the Contractor in the performance of this Work. </w:t>
      </w:r>
    </w:p>
    <w:p w14:paraId="230C81F7" w14:textId="77777777" w:rsidR="00376C9B" w:rsidRDefault="00376C9B" w:rsidP="00376C9B">
      <w:pPr>
        <w:pStyle w:val="Default"/>
      </w:pPr>
    </w:p>
    <w:p w14:paraId="31E298EE" w14:textId="77777777" w:rsidR="00376C9B" w:rsidRPr="004C3688" w:rsidRDefault="00376C9B" w:rsidP="00376C9B">
      <w:pPr>
        <w:pStyle w:val="Default"/>
        <w:numPr>
          <w:ilvl w:val="0"/>
          <w:numId w:val="38"/>
        </w:numPr>
        <w:rPr>
          <w:b/>
          <w:u w:val="single"/>
        </w:rPr>
      </w:pPr>
      <w:r>
        <w:lastRenderedPageBreak/>
        <w:t xml:space="preserve">  </w:t>
      </w:r>
      <w:r w:rsidRPr="004C3688">
        <w:rPr>
          <w:b/>
          <w:u w:val="single"/>
        </w:rPr>
        <w:t>INSURANCE</w:t>
      </w:r>
    </w:p>
    <w:p w14:paraId="5D119EC7" w14:textId="77777777" w:rsidR="00376C9B" w:rsidRDefault="00376C9B" w:rsidP="00376C9B">
      <w:pPr>
        <w:pStyle w:val="Default"/>
        <w:rPr>
          <w:sz w:val="22"/>
          <w:szCs w:val="22"/>
        </w:rPr>
      </w:pPr>
      <w:r>
        <w:rPr>
          <w:sz w:val="22"/>
          <w:szCs w:val="22"/>
        </w:rPr>
        <w:t xml:space="preserve">Without restricting the generality of the section on Indemnification, the Contractor shall obtain, maintain, pay for and provide evidence of insurance coverage, taken out with insurance companies licensed to transact business in the Province of Ontario. </w:t>
      </w:r>
    </w:p>
    <w:p w14:paraId="08051A9A" w14:textId="77777777" w:rsidR="00376C9B" w:rsidRPr="007927B3" w:rsidRDefault="00376C9B" w:rsidP="00376C9B">
      <w:pPr>
        <w:pStyle w:val="Default"/>
      </w:pPr>
    </w:p>
    <w:p w14:paraId="46DA4569" w14:textId="77777777" w:rsidR="00376C9B" w:rsidRPr="003C0411" w:rsidRDefault="00376C9B" w:rsidP="00376C9B">
      <w:pPr>
        <w:pStyle w:val="Default"/>
        <w:numPr>
          <w:ilvl w:val="0"/>
          <w:numId w:val="43"/>
        </w:numPr>
        <w:rPr>
          <w:sz w:val="22"/>
          <w:szCs w:val="22"/>
          <w:u w:val="single"/>
        </w:rPr>
      </w:pPr>
      <w:r w:rsidRPr="003C0411">
        <w:rPr>
          <w:iCs/>
          <w:sz w:val="22"/>
          <w:szCs w:val="22"/>
          <w:u w:val="single"/>
        </w:rPr>
        <w:t xml:space="preserve">Commercial General Liability Insurance </w:t>
      </w:r>
    </w:p>
    <w:p w14:paraId="3EA5A137" w14:textId="77777777" w:rsidR="00376C9B" w:rsidRDefault="00376C9B" w:rsidP="00376C9B">
      <w:pPr>
        <w:pStyle w:val="Default"/>
        <w:ind w:left="720"/>
        <w:rPr>
          <w:sz w:val="22"/>
          <w:szCs w:val="22"/>
        </w:rPr>
      </w:pPr>
      <w:r>
        <w:rPr>
          <w:sz w:val="22"/>
          <w:szCs w:val="22"/>
        </w:rPr>
        <w:t xml:space="preserve">Commercial General Liability insurance shall include as an Additional Insured, the Agency, with limits of not less than $5 million ($5,000,000.00) inclusive per occurrence for bodily and personal injury, death and damage to property including loss of use thereof. Where such policies have aggregates, the minimum acceptable aggregates shall be $10 million ($10,000,000.00) each for the General Aggregate and Products &amp; Completed Operations aggregate. The Commercial General Liability (CGL) insurance will include Cross Liability &amp; Severability of Interest Clauses, Products &amp; Completed Operations coverage (24 months) and Standard Non-Owned Automobile endorsement including standard contractual liability coverage. </w:t>
      </w:r>
    </w:p>
    <w:p w14:paraId="73268D2D" w14:textId="77777777" w:rsidR="00376C9B" w:rsidRDefault="00376C9B" w:rsidP="00376C9B">
      <w:pPr>
        <w:pStyle w:val="Default"/>
        <w:ind w:left="720"/>
        <w:rPr>
          <w:sz w:val="22"/>
          <w:szCs w:val="22"/>
        </w:rPr>
      </w:pPr>
      <w:r>
        <w:rPr>
          <w:sz w:val="22"/>
          <w:szCs w:val="22"/>
        </w:rPr>
        <w:t xml:space="preserve">The Agency shall accept in place of the above mentioned insurance coverage, limits of $1 or $2 million ($1,000,000.00 OR $2,000,000.00) inclusive per occurrence in primary CGL insurance and $4 or $3 million ($4,000,000.00 OR $3,000,000.00) in Excess Liability of Umbrella Liability insurance with aggregates for each policy to provide the minimum coverage and limits as noted above. </w:t>
      </w:r>
    </w:p>
    <w:p w14:paraId="2902DB27" w14:textId="77777777" w:rsidR="00376C9B" w:rsidRDefault="00376C9B" w:rsidP="00376C9B">
      <w:pPr>
        <w:pStyle w:val="Default"/>
        <w:ind w:left="720"/>
        <w:rPr>
          <w:sz w:val="22"/>
          <w:szCs w:val="22"/>
        </w:rPr>
      </w:pPr>
    </w:p>
    <w:p w14:paraId="6D9E3EE8" w14:textId="77777777" w:rsidR="00376C9B" w:rsidRPr="003C0411" w:rsidRDefault="00376C9B" w:rsidP="00376C9B">
      <w:pPr>
        <w:pStyle w:val="Default"/>
        <w:numPr>
          <w:ilvl w:val="0"/>
          <w:numId w:val="43"/>
        </w:numPr>
        <w:rPr>
          <w:sz w:val="22"/>
          <w:szCs w:val="22"/>
          <w:u w:val="single"/>
        </w:rPr>
      </w:pPr>
      <w:r w:rsidRPr="003C0411">
        <w:rPr>
          <w:sz w:val="22"/>
          <w:szCs w:val="22"/>
          <w:u w:val="single"/>
        </w:rPr>
        <w:t xml:space="preserve">Environmental Impairment Liability – a rider should be included </w:t>
      </w:r>
    </w:p>
    <w:p w14:paraId="6AE03F04" w14:textId="77777777" w:rsidR="00376C9B" w:rsidRDefault="00376C9B" w:rsidP="00376C9B">
      <w:pPr>
        <w:pStyle w:val="Default"/>
        <w:ind w:left="720"/>
        <w:rPr>
          <w:sz w:val="22"/>
          <w:szCs w:val="22"/>
        </w:rPr>
      </w:pPr>
      <w:r>
        <w:rPr>
          <w:sz w:val="22"/>
          <w:szCs w:val="22"/>
        </w:rPr>
        <w:t xml:space="preserve">The form of all insurance to be provided therein, shall be maintained continuously from either the commencement of the services or the signing of this agreement, whichever is sooner. The policies shall be endorsed to provide the Agency with not less than thirty (30) days written notice in advance of cancellation, change or amendment restricting coverage. </w:t>
      </w:r>
    </w:p>
    <w:p w14:paraId="37DE7CA8" w14:textId="77777777" w:rsidR="00376C9B" w:rsidRDefault="00376C9B" w:rsidP="00376C9B">
      <w:pPr>
        <w:pStyle w:val="Default"/>
        <w:ind w:left="720"/>
        <w:rPr>
          <w:sz w:val="22"/>
          <w:szCs w:val="22"/>
        </w:rPr>
      </w:pPr>
      <w:r>
        <w:rPr>
          <w:sz w:val="22"/>
          <w:szCs w:val="22"/>
        </w:rPr>
        <w:t>All of the above Insurance is to be outlined</w:t>
      </w:r>
      <w:r>
        <w:rPr>
          <w:b/>
          <w:bCs/>
          <w:sz w:val="22"/>
          <w:szCs w:val="22"/>
        </w:rPr>
        <w:t xml:space="preserve"> </w:t>
      </w:r>
      <w:r>
        <w:rPr>
          <w:sz w:val="22"/>
          <w:szCs w:val="22"/>
        </w:rPr>
        <w:t xml:space="preserve">on a standard Broker Insurance Certificate. </w:t>
      </w:r>
    </w:p>
    <w:p w14:paraId="6D610AC7" w14:textId="77777777" w:rsidR="00376C9B" w:rsidRDefault="00376C9B" w:rsidP="00376C9B">
      <w:pPr>
        <w:pStyle w:val="Default"/>
      </w:pPr>
    </w:p>
    <w:p w14:paraId="3EE754A7" w14:textId="77777777" w:rsidR="00376C9B" w:rsidRPr="003C0411" w:rsidRDefault="00376C9B" w:rsidP="00376C9B">
      <w:pPr>
        <w:pStyle w:val="Default"/>
        <w:numPr>
          <w:ilvl w:val="0"/>
          <w:numId w:val="38"/>
        </w:numPr>
        <w:rPr>
          <w:b/>
          <w:u w:val="single"/>
        </w:rPr>
      </w:pPr>
      <w:r w:rsidRPr="003C0411">
        <w:rPr>
          <w:b/>
        </w:rPr>
        <w:t xml:space="preserve">  </w:t>
      </w:r>
      <w:r w:rsidRPr="003C0411">
        <w:rPr>
          <w:b/>
          <w:u w:val="single"/>
        </w:rPr>
        <w:t>INDEMNIFICATION</w:t>
      </w:r>
    </w:p>
    <w:p w14:paraId="4BA754EC" w14:textId="77777777" w:rsidR="00376C9B" w:rsidRDefault="00376C9B" w:rsidP="00376C9B">
      <w:pPr>
        <w:pStyle w:val="Default"/>
      </w:pPr>
      <w:r>
        <w:t xml:space="preserve">The Contactor will always indemnify and keep indemnified the Society, its agents and employees, against all actions, suits, claims and demands, which may be brought against or made upon the Society, its agents and employees against all losses, costs, damages, charges or expenses whatsoever which may be sustained, incurred or paid by the Society, its agents or employees by reason of the errors or omissions of the Contractor. </w:t>
      </w:r>
    </w:p>
    <w:p w14:paraId="6D71BBCC" w14:textId="77777777" w:rsidR="00376C9B" w:rsidRDefault="00376C9B" w:rsidP="00376C9B">
      <w:pPr>
        <w:pStyle w:val="Default"/>
      </w:pPr>
    </w:p>
    <w:p w14:paraId="3F3E67B0" w14:textId="77777777" w:rsidR="00376C9B" w:rsidRPr="003C0411" w:rsidRDefault="00376C9B" w:rsidP="00376C9B">
      <w:pPr>
        <w:pStyle w:val="Default"/>
        <w:numPr>
          <w:ilvl w:val="0"/>
          <w:numId w:val="38"/>
        </w:numPr>
        <w:rPr>
          <w:b/>
          <w:u w:val="single"/>
        </w:rPr>
      </w:pPr>
      <w:r w:rsidRPr="003C0411">
        <w:rPr>
          <w:b/>
          <w:u w:val="single"/>
        </w:rPr>
        <w:t>CO-OPERATION IN SETTLEMENT OF CLAIMS</w:t>
      </w:r>
    </w:p>
    <w:p w14:paraId="581C980A" w14:textId="411D12EA" w:rsidR="00376C9B" w:rsidRDefault="00376C9B" w:rsidP="00376C9B">
      <w:pPr>
        <w:pStyle w:val="Default"/>
      </w:pPr>
      <w:r>
        <w:t xml:space="preserve">The Contractor hereby grants to the Society full power and authority to settle any action, suit, claim and demand on such terms as the Society may deem advisable and hereby covenants and agrees with the Society to pay the Society on demand all monies paid by the Society in pursuance of such settlement, and also such sum as shall represent the reasonable costs of the Society, or its Solicitor, in defending, or settling, any such action, suit, claim or demand, and this Contract shall not be alleged as a </w:t>
      </w:r>
      <w:r w:rsidR="004A7D1E">
        <w:t>defense</w:t>
      </w:r>
      <w:r>
        <w:t xml:space="preserve"> by the Contactor in any action by any person for actual damage suffered by reason arising from the errors or omissions of the Contractor. </w:t>
      </w:r>
    </w:p>
    <w:p w14:paraId="5C018DF3" w14:textId="77777777" w:rsidR="00376C9B" w:rsidRDefault="00376C9B" w:rsidP="00376C9B">
      <w:pPr>
        <w:pStyle w:val="Default"/>
      </w:pPr>
    </w:p>
    <w:p w14:paraId="42AF86B5" w14:textId="77777777" w:rsidR="00376C9B" w:rsidRPr="003C0411" w:rsidRDefault="00376C9B" w:rsidP="00376C9B">
      <w:pPr>
        <w:pStyle w:val="Default"/>
        <w:numPr>
          <w:ilvl w:val="0"/>
          <w:numId w:val="38"/>
        </w:numPr>
        <w:rPr>
          <w:b/>
          <w:u w:val="single"/>
        </w:rPr>
      </w:pPr>
      <w:r>
        <w:t xml:space="preserve">  </w:t>
      </w:r>
      <w:r w:rsidRPr="003C0411">
        <w:rPr>
          <w:b/>
          <w:u w:val="single"/>
        </w:rPr>
        <w:t>NO ASSIGNMENT</w:t>
      </w:r>
    </w:p>
    <w:p w14:paraId="62CFA904" w14:textId="77777777" w:rsidR="00376C9B" w:rsidRPr="00D12CA4" w:rsidRDefault="00376C9B" w:rsidP="00376C9B">
      <w:pPr>
        <w:pStyle w:val="Default"/>
        <w:rPr>
          <w:b/>
          <w:u w:val="single"/>
        </w:rPr>
      </w:pPr>
      <w:r>
        <w:t>This Contract shall not be assignable by the Contractor, but may be assigned by the Society upon written notice to the Contractor</w:t>
      </w:r>
    </w:p>
    <w:p w14:paraId="5393E16F" w14:textId="77777777" w:rsidR="00376C9B" w:rsidRDefault="00376C9B" w:rsidP="00376C9B">
      <w:pPr>
        <w:pStyle w:val="Default"/>
        <w:ind w:left="360"/>
        <w:rPr>
          <w:b/>
          <w:u w:val="single"/>
        </w:rPr>
      </w:pPr>
    </w:p>
    <w:p w14:paraId="1ABF4DE8" w14:textId="77777777" w:rsidR="004A7D1E" w:rsidRPr="00D12CA4" w:rsidRDefault="004A7D1E" w:rsidP="00376C9B">
      <w:pPr>
        <w:pStyle w:val="Default"/>
        <w:ind w:left="360"/>
        <w:rPr>
          <w:b/>
          <w:u w:val="single"/>
        </w:rPr>
      </w:pPr>
    </w:p>
    <w:p w14:paraId="6B3C3723" w14:textId="77777777" w:rsidR="00376C9B" w:rsidRPr="003C0411" w:rsidRDefault="00376C9B" w:rsidP="00376C9B">
      <w:pPr>
        <w:pStyle w:val="Default"/>
        <w:numPr>
          <w:ilvl w:val="0"/>
          <w:numId w:val="38"/>
        </w:numPr>
        <w:rPr>
          <w:b/>
          <w:u w:val="single"/>
        </w:rPr>
      </w:pPr>
      <w:r>
        <w:lastRenderedPageBreak/>
        <w:t xml:space="preserve">  </w:t>
      </w:r>
      <w:r w:rsidRPr="003C0411">
        <w:rPr>
          <w:b/>
          <w:u w:val="single"/>
        </w:rPr>
        <w:t>CONFIDENTIALITY</w:t>
      </w:r>
    </w:p>
    <w:p w14:paraId="001C356D" w14:textId="77777777" w:rsidR="00376C9B" w:rsidRDefault="00376C9B" w:rsidP="00376C9B">
      <w:pPr>
        <w:pStyle w:val="Default"/>
      </w:pPr>
      <w:r>
        <w:t>In the course of providing services to the Society, the Contractor and those in the service of the Contractor may have access to the premises of the Society at times when no employees of the Society may be present.  Neither the contractor nor those in its service will attempt to access the electronic information systems of the Society and any such attempt will terminate the contract immediately and may result in claims against the Contractor for damages.  In the course of providing services to the Society, the Contractor and those providing services to the Society may become aware of information concerning Society operations or information regarding clients of the Society.  All such information, which in not in the public domain, shall be considered confidential both during and after the term of this agreement.  Should the Contractor or those providing service to the Contractor become aware of confidential information to which they were unintentionally exposed and should bring such unintended exposure to the attention of the Director of Finance.</w:t>
      </w:r>
    </w:p>
    <w:p w14:paraId="553A45E0" w14:textId="77777777" w:rsidR="00376C9B" w:rsidRDefault="00376C9B" w:rsidP="00376C9B">
      <w:pPr>
        <w:pStyle w:val="Default"/>
      </w:pPr>
    </w:p>
    <w:p w14:paraId="379793D2" w14:textId="77777777" w:rsidR="00376C9B" w:rsidRPr="003C0411" w:rsidRDefault="00376C9B" w:rsidP="00376C9B">
      <w:pPr>
        <w:pStyle w:val="Default"/>
        <w:numPr>
          <w:ilvl w:val="0"/>
          <w:numId w:val="46"/>
        </w:numPr>
        <w:rPr>
          <w:b/>
          <w:u w:val="single"/>
        </w:rPr>
      </w:pPr>
      <w:r>
        <w:t xml:space="preserve">  </w:t>
      </w:r>
      <w:r w:rsidRPr="003C0411">
        <w:rPr>
          <w:b/>
          <w:u w:val="single"/>
        </w:rPr>
        <w:t>STAFFING</w:t>
      </w:r>
    </w:p>
    <w:p w14:paraId="4D0EA14D" w14:textId="36B40D6D" w:rsidR="00376C9B" w:rsidRDefault="00376C9B" w:rsidP="00376C9B">
      <w:pPr>
        <w:pStyle w:val="Default"/>
      </w:pPr>
      <w:r>
        <w:t>The Contractor recognizes the sensitive and risky nature of the services provided by the Society and its employees.  The Contractor accepts the need for the Society to closely guard access of individuals to Society premises and staff.   For this reason, the Contractor will accede to any request from the Society to reassign staff who have access to the Society’s premises.  The Contractor will ensure all person’s engaged with access to the Society will have a clear criminal records check and clear vulnerable sector police check upon assignment to work at Society’s premises and at least annually thereafter.  The costs of such checks will be the responsibility of the Contractor.  The Contractor and all persons employed by the Contractor performing services on the Society’s premises will wear uniforms or some form of visible identification designating them as representative of the Contractor.  The Cont</w:t>
      </w:r>
      <w:r w:rsidR="004A7D1E">
        <w:t>r</w:t>
      </w:r>
      <w:r>
        <w:t xml:space="preserve">actor shall collect all such material from employees who leave the service of the Contractor.  A sample of the identification and any subsequent modification thereto will be provided by the Contractor to the Society.  The cost of uniforms and/or identification will be borne by the Contractor.  </w:t>
      </w:r>
    </w:p>
    <w:p w14:paraId="06AA3274" w14:textId="77777777" w:rsidR="00376C9B" w:rsidRDefault="00376C9B" w:rsidP="00376C9B">
      <w:pPr>
        <w:pStyle w:val="Default"/>
      </w:pPr>
    </w:p>
    <w:p w14:paraId="4A5E380C" w14:textId="77777777" w:rsidR="00376C9B" w:rsidRPr="003C0411" w:rsidRDefault="00376C9B" w:rsidP="00376C9B">
      <w:pPr>
        <w:pStyle w:val="Default"/>
        <w:numPr>
          <w:ilvl w:val="0"/>
          <w:numId w:val="46"/>
        </w:numPr>
        <w:rPr>
          <w:b/>
          <w:u w:val="single"/>
        </w:rPr>
      </w:pPr>
      <w:r>
        <w:t xml:space="preserve">  </w:t>
      </w:r>
      <w:r w:rsidRPr="003C0411">
        <w:rPr>
          <w:b/>
          <w:u w:val="single"/>
        </w:rPr>
        <w:t>CONFLICT OF INTEREST</w:t>
      </w:r>
    </w:p>
    <w:p w14:paraId="1B990F22" w14:textId="77777777" w:rsidR="00376C9B" w:rsidRDefault="00376C9B" w:rsidP="00376C9B">
      <w:pPr>
        <w:pStyle w:val="Default"/>
      </w:pPr>
      <w:r>
        <w:t>The Contractor warrants there is no conflict of interest between the Society and the Contractor or any of its representatives.</w:t>
      </w:r>
    </w:p>
    <w:p w14:paraId="75D64534" w14:textId="77777777" w:rsidR="00376C9B" w:rsidRDefault="00376C9B" w:rsidP="00376C9B">
      <w:pPr>
        <w:pStyle w:val="Default"/>
      </w:pPr>
    </w:p>
    <w:p w14:paraId="3829D86C" w14:textId="77777777" w:rsidR="00376C9B" w:rsidRPr="00630CCA" w:rsidRDefault="00376C9B" w:rsidP="00376C9B">
      <w:pPr>
        <w:pStyle w:val="Default"/>
        <w:numPr>
          <w:ilvl w:val="0"/>
          <w:numId w:val="46"/>
        </w:numPr>
        <w:rPr>
          <w:b/>
          <w:u w:val="single"/>
        </w:rPr>
      </w:pPr>
      <w:r>
        <w:t xml:space="preserve"> </w:t>
      </w:r>
      <w:r w:rsidRPr="00630CCA">
        <w:rPr>
          <w:b/>
          <w:u w:val="single"/>
        </w:rPr>
        <w:t>PROVIDING DOCUMENTATION</w:t>
      </w:r>
    </w:p>
    <w:p w14:paraId="38607CE1" w14:textId="77777777" w:rsidR="00376C9B" w:rsidRPr="00376C9B" w:rsidRDefault="00376C9B" w:rsidP="00376C9B">
      <w:pPr>
        <w:pStyle w:val="Default"/>
        <w:ind w:left="360"/>
      </w:pPr>
      <w:r>
        <w:t>The Contractor will provide the Society with all documentation the Contractor is obliged to obtain or maintain under the terms of the contract within 2 business days of receiving a written request from the Society.  The Society is funded by the Government of Ontario (the “Funder”).  The Contractor agrees to provide the Society with any information, financial or otherwise requested by the Funder or its agents in the course of any audit or investigation deemed necessary by the Funder or to meet legislative requirements.</w:t>
      </w:r>
    </w:p>
    <w:p w14:paraId="68A38ED0" w14:textId="77777777" w:rsidR="00376C9B" w:rsidRDefault="00376C9B" w:rsidP="00376C9B">
      <w:pPr>
        <w:pStyle w:val="Default"/>
      </w:pPr>
    </w:p>
    <w:p w14:paraId="5A3949EF" w14:textId="77777777" w:rsidR="004A7D1E" w:rsidRDefault="004A7D1E" w:rsidP="00376C9B">
      <w:pPr>
        <w:pStyle w:val="Default"/>
      </w:pPr>
    </w:p>
    <w:p w14:paraId="4D2067BE" w14:textId="77777777" w:rsidR="004A7D1E" w:rsidRDefault="004A7D1E" w:rsidP="00376C9B">
      <w:pPr>
        <w:pStyle w:val="Default"/>
      </w:pPr>
    </w:p>
    <w:p w14:paraId="6D406B52" w14:textId="77777777" w:rsidR="004A7D1E" w:rsidRDefault="004A7D1E" w:rsidP="00376C9B">
      <w:pPr>
        <w:pStyle w:val="Default"/>
      </w:pPr>
    </w:p>
    <w:p w14:paraId="5B701C33" w14:textId="77777777" w:rsidR="004A7D1E" w:rsidRDefault="004A7D1E" w:rsidP="00376C9B">
      <w:pPr>
        <w:pStyle w:val="Default"/>
      </w:pPr>
    </w:p>
    <w:p w14:paraId="65AAC1EA" w14:textId="77777777" w:rsidR="00376C9B" w:rsidRDefault="00376C9B" w:rsidP="00376C9B">
      <w:pPr>
        <w:pStyle w:val="Default"/>
      </w:pPr>
    </w:p>
    <w:p w14:paraId="62DE0D9D" w14:textId="77777777" w:rsidR="00376C9B" w:rsidRDefault="00376C9B" w:rsidP="00376C9B">
      <w:pPr>
        <w:pStyle w:val="Default"/>
      </w:pPr>
      <w:r>
        <w:rPr>
          <w:b/>
          <w:bCs/>
        </w:rPr>
        <w:lastRenderedPageBreak/>
        <w:t xml:space="preserve">IN WITNESS WHEREOF </w:t>
      </w:r>
      <w:r>
        <w:t xml:space="preserve">the parties hereto have hereunto set their respective hands and seals. </w:t>
      </w:r>
    </w:p>
    <w:p w14:paraId="7BBD378B" w14:textId="77777777" w:rsidR="00376C9B" w:rsidRDefault="00376C9B" w:rsidP="00376C9B">
      <w:pPr>
        <w:pStyle w:val="Default"/>
      </w:pPr>
      <w:r>
        <w:rPr>
          <w:b/>
          <w:bCs/>
        </w:rPr>
        <w:t>SIGNED, SEALED AND DELIVERED (</w:t>
      </w:r>
      <w:r>
        <w:t xml:space="preserve">In the presence of:  </w:t>
      </w:r>
    </w:p>
    <w:p w14:paraId="2508C4D6" w14:textId="77777777" w:rsidR="00376C9B" w:rsidRDefault="00376C9B" w:rsidP="00376C9B">
      <w:pPr>
        <w:pStyle w:val="Default"/>
      </w:pPr>
    </w:p>
    <w:p w14:paraId="5C740A9A" w14:textId="77777777" w:rsidR="00376C9B" w:rsidRDefault="00376C9B" w:rsidP="00376C9B">
      <w:pPr>
        <w:pStyle w:val="Default"/>
      </w:pPr>
    </w:p>
    <w:p w14:paraId="6AC78D02" w14:textId="77777777" w:rsidR="00376C9B" w:rsidRDefault="00376C9B" w:rsidP="00376C9B">
      <w:pPr>
        <w:pStyle w:val="Default"/>
      </w:pPr>
      <w:r>
        <w:rPr>
          <w:b/>
          <w:bCs/>
        </w:rPr>
        <w:t>THE KAWARTHA – HALIBURTON CHILDREN’S AID SOCIETY</w:t>
      </w:r>
    </w:p>
    <w:p w14:paraId="0479887B" w14:textId="77777777" w:rsidR="00376C9B" w:rsidRDefault="00376C9B" w:rsidP="00376C9B">
      <w:pPr>
        <w:pStyle w:val="Default"/>
      </w:pPr>
      <w:r>
        <w:t xml:space="preserve">) </w:t>
      </w:r>
    </w:p>
    <w:p w14:paraId="457588D0" w14:textId="77777777" w:rsidR="00376C9B" w:rsidRDefault="00376C9B" w:rsidP="00376C9B">
      <w:pPr>
        <w:pStyle w:val="Default"/>
      </w:pPr>
      <w:r>
        <w:t xml:space="preserve">) </w:t>
      </w:r>
    </w:p>
    <w:p w14:paraId="490E5AE5" w14:textId="0008CF93" w:rsidR="00376C9B" w:rsidRDefault="00376C9B" w:rsidP="00376C9B">
      <w:pPr>
        <w:pStyle w:val="Default"/>
      </w:pPr>
      <w:r>
        <w:t>) Jen</w:t>
      </w:r>
      <w:r w:rsidR="004A7D1E">
        <w:t>nifer McLauchlan</w:t>
      </w:r>
      <w:r>
        <w:t xml:space="preserve">, Executive Director </w:t>
      </w:r>
    </w:p>
    <w:p w14:paraId="46C1DA09" w14:textId="77777777" w:rsidR="00376C9B" w:rsidRDefault="00376C9B" w:rsidP="00376C9B">
      <w:pPr>
        <w:pStyle w:val="Default"/>
      </w:pPr>
      <w:r>
        <w:t xml:space="preserve">) </w:t>
      </w:r>
    </w:p>
    <w:p w14:paraId="15D652C1" w14:textId="77777777" w:rsidR="00376C9B" w:rsidRDefault="00376C9B" w:rsidP="00376C9B">
      <w:pPr>
        <w:pStyle w:val="Default"/>
      </w:pPr>
      <w:r>
        <w:t xml:space="preserve">) </w:t>
      </w:r>
    </w:p>
    <w:p w14:paraId="365044A6" w14:textId="60046288" w:rsidR="00376C9B" w:rsidRDefault="00376C9B" w:rsidP="00C85BF4">
      <w:pPr>
        <w:pStyle w:val="Default"/>
      </w:pPr>
      <w:r>
        <w:t xml:space="preserve">) </w:t>
      </w:r>
    </w:p>
    <w:p w14:paraId="40665378" w14:textId="77777777" w:rsidR="00376C9B" w:rsidRDefault="00376C9B" w:rsidP="00376C9B">
      <w:pPr>
        <w:pStyle w:val="Default"/>
      </w:pPr>
    </w:p>
    <w:p w14:paraId="309D0128" w14:textId="77777777" w:rsidR="00376C9B" w:rsidRDefault="00376C9B" w:rsidP="00376C9B">
      <w:pPr>
        <w:pStyle w:val="Default"/>
      </w:pPr>
      <w:r>
        <w:t xml:space="preserve">) </w:t>
      </w:r>
      <w:r>
        <w:rPr>
          <w:b/>
          <w:bCs/>
        </w:rPr>
        <w:t xml:space="preserve">INSERT NAME OF CONTRACTOR </w:t>
      </w:r>
    </w:p>
    <w:p w14:paraId="124217DA" w14:textId="77777777" w:rsidR="00376C9B" w:rsidRDefault="00376C9B" w:rsidP="00376C9B">
      <w:pPr>
        <w:pStyle w:val="Default"/>
      </w:pPr>
      <w:r>
        <w:t xml:space="preserve">) </w:t>
      </w:r>
    </w:p>
    <w:p w14:paraId="0C99C224" w14:textId="77777777" w:rsidR="00376C9B" w:rsidRDefault="00376C9B" w:rsidP="00376C9B">
      <w:pPr>
        <w:pStyle w:val="Default"/>
      </w:pPr>
      <w:r>
        <w:t xml:space="preserve">) </w:t>
      </w:r>
    </w:p>
    <w:p w14:paraId="01B99E8C" w14:textId="77777777" w:rsidR="00376C9B" w:rsidRDefault="00376C9B" w:rsidP="00376C9B">
      <w:pPr>
        <w:pStyle w:val="Default"/>
      </w:pPr>
      <w:r>
        <w:t xml:space="preserve">) President </w:t>
      </w:r>
    </w:p>
    <w:p w14:paraId="49040E91" w14:textId="77777777" w:rsidR="00376C9B" w:rsidRDefault="00376C9B" w:rsidP="00376C9B">
      <w:pPr>
        <w:pStyle w:val="Default"/>
      </w:pPr>
      <w:r>
        <w:t xml:space="preserve">) I have authority to bind the Corporation </w:t>
      </w:r>
    </w:p>
    <w:p w14:paraId="31B08D27" w14:textId="77777777" w:rsidR="00042835" w:rsidRDefault="00042835" w:rsidP="00376C9B">
      <w:pPr>
        <w:pStyle w:val="Default"/>
        <w:jc w:val="center"/>
        <w:rPr>
          <w:b/>
        </w:rPr>
      </w:pPr>
    </w:p>
    <w:p w14:paraId="43FBD46B" w14:textId="77777777" w:rsidR="00042835" w:rsidRDefault="00042835" w:rsidP="00376C9B">
      <w:pPr>
        <w:pStyle w:val="Default"/>
        <w:jc w:val="center"/>
        <w:rPr>
          <w:b/>
        </w:rPr>
      </w:pPr>
    </w:p>
    <w:p w14:paraId="37109E8C" w14:textId="77777777" w:rsidR="00042835" w:rsidRDefault="00042835" w:rsidP="00376C9B">
      <w:pPr>
        <w:pStyle w:val="Default"/>
        <w:jc w:val="center"/>
        <w:rPr>
          <w:b/>
        </w:rPr>
      </w:pPr>
    </w:p>
    <w:p w14:paraId="5E737882" w14:textId="77777777" w:rsidR="00042835" w:rsidRDefault="00042835" w:rsidP="00376C9B">
      <w:pPr>
        <w:pStyle w:val="Default"/>
        <w:jc w:val="center"/>
        <w:rPr>
          <w:b/>
        </w:rPr>
      </w:pPr>
    </w:p>
    <w:p w14:paraId="3581D642" w14:textId="77777777" w:rsidR="00042835" w:rsidRDefault="00042835" w:rsidP="00376C9B">
      <w:pPr>
        <w:pStyle w:val="Default"/>
        <w:jc w:val="center"/>
        <w:rPr>
          <w:b/>
        </w:rPr>
      </w:pPr>
    </w:p>
    <w:p w14:paraId="59F31807" w14:textId="77777777" w:rsidR="00042835" w:rsidRDefault="00042835" w:rsidP="00376C9B">
      <w:pPr>
        <w:pStyle w:val="Default"/>
        <w:jc w:val="center"/>
        <w:rPr>
          <w:b/>
        </w:rPr>
      </w:pPr>
    </w:p>
    <w:p w14:paraId="02C1C62C" w14:textId="77777777" w:rsidR="00042835" w:rsidRDefault="00042835" w:rsidP="00376C9B">
      <w:pPr>
        <w:pStyle w:val="Default"/>
        <w:jc w:val="center"/>
        <w:rPr>
          <w:b/>
        </w:rPr>
      </w:pPr>
    </w:p>
    <w:p w14:paraId="3EA4176D" w14:textId="77777777" w:rsidR="00042835" w:rsidRDefault="00042835" w:rsidP="00376C9B">
      <w:pPr>
        <w:pStyle w:val="Default"/>
        <w:jc w:val="center"/>
        <w:rPr>
          <w:b/>
        </w:rPr>
      </w:pPr>
    </w:p>
    <w:p w14:paraId="44F8EE14" w14:textId="77777777" w:rsidR="00042835" w:rsidRDefault="00042835" w:rsidP="00376C9B">
      <w:pPr>
        <w:pStyle w:val="Default"/>
        <w:jc w:val="center"/>
        <w:rPr>
          <w:b/>
        </w:rPr>
      </w:pPr>
    </w:p>
    <w:p w14:paraId="497F8402" w14:textId="77777777" w:rsidR="00042835" w:rsidRDefault="00042835" w:rsidP="00376C9B">
      <w:pPr>
        <w:pStyle w:val="Default"/>
        <w:jc w:val="center"/>
        <w:rPr>
          <w:b/>
        </w:rPr>
      </w:pPr>
    </w:p>
    <w:p w14:paraId="39539083" w14:textId="77777777" w:rsidR="00042835" w:rsidRDefault="00042835" w:rsidP="00376C9B">
      <w:pPr>
        <w:pStyle w:val="Default"/>
        <w:jc w:val="center"/>
        <w:rPr>
          <w:b/>
        </w:rPr>
      </w:pPr>
    </w:p>
    <w:p w14:paraId="692F8E20" w14:textId="77777777" w:rsidR="00042835" w:rsidRDefault="00042835" w:rsidP="00376C9B">
      <w:pPr>
        <w:pStyle w:val="Default"/>
        <w:jc w:val="center"/>
        <w:rPr>
          <w:b/>
        </w:rPr>
      </w:pPr>
    </w:p>
    <w:p w14:paraId="37DB003C" w14:textId="77777777" w:rsidR="00042835" w:rsidRDefault="00042835" w:rsidP="00376C9B">
      <w:pPr>
        <w:pStyle w:val="Default"/>
        <w:jc w:val="center"/>
        <w:rPr>
          <w:b/>
        </w:rPr>
      </w:pPr>
    </w:p>
    <w:p w14:paraId="368A6113" w14:textId="77777777" w:rsidR="00042835" w:rsidRDefault="00042835" w:rsidP="00376C9B">
      <w:pPr>
        <w:pStyle w:val="Default"/>
        <w:jc w:val="center"/>
        <w:rPr>
          <w:b/>
        </w:rPr>
      </w:pPr>
    </w:p>
    <w:p w14:paraId="1CE2DC59" w14:textId="77777777" w:rsidR="00042835" w:rsidRDefault="00042835" w:rsidP="00376C9B">
      <w:pPr>
        <w:pStyle w:val="Default"/>
        <w:jc w:val="center"/>
        <w:rPr>
          <w:b/>
        </w:rPr>
      </w:pPr>
    </w:p>
    <w:p w14:paraId="2216FA21" w14:textId="77777777" w:rsidR="00042835" w:rsidRDefault="00042835" w:rsidP="00376C9B">
      <w:pPr>
        <w:pStyle w:val="Default"/>
        <w:jc w:val="center"/>
        <w:rPr>
          <w:b/>
        </w:rPr>
      </w:pPr>
    </w:p>
    <w:p w14:paraId="513FCF47" w14:textId="77777777" w:rsidR="00042835" w:rsidRDefault="00042835" w:rsidP="00376C9B">
      <w:pPr>
        <w:pStyle w:val="Default"/>
        <w:jc w:val="center"/>
        <w:rPr>
          <w:b/>
        </w:rPr>
      </w:pPr>
    </w:p>
    <w:p w14:paraId="4A24A61F" w14:textId="77777777" w:rsidR="00042835" w:rsidRDefault="00042835" w:rsidP="00376C9B">
      <w:pPr>
        <w:pStyle w:val="Default"/>
        <w:jc w:val="center"/>
        <w:rPr>
          <w:b/>
        </w:rPr>
      </w:pPr>
    </w:p>
    <w:p w14:paraId="2AFB94B4" w14:textId="77777777" w:rsidR="00042835" w:rsidRDefault="00042835" w:rsidP="00376C9B">
      <w:pPr>
        <w:pStyle w:val="Default"/>
        <w:jc w:val="center"/>
        <w:rPr>
          <w:b/>
        </w:rPr>
      </w:pPr>
    </w:p>
    <w:p w14:paraId="452CB7D6" w14:textId="77777777" w:rsidR="00042835" w:rsidRDefault="00042835" w:rsidP="00376C9B">
      <w:pPr>
        <w:pStyle w:val="Default"/>
        <w:jc w:val="center"/>
        <w:rPr>
          <w:b/>
        </w:rPr>
      </w:pPr>
    </w:p>
    <w:p w14:paraId="014DF6A6" w14:textId="77777777" w:rsidR="00042835" w:rsidRDefault="00042835" w:rsidP="00376C9B">
      <w:pPr>
        <w:pStyle w:val="Default"/>
        <w:jc w:val="center"/>
        <w:rPr>
          <w:b/>
        </w:rPr>
      </w:pPr>
    </w:p>
    <w:p w14:paraId="2C7CC00D" w14:textId="77777777" w:rsidR="00042835" w:rsidRDefault="00042835" w:rsidP="00376C9B">
      <w:pPr>
        <w:pStyle w:val="Default"/>
        <w:jc w:val="center"/>
        <w:rPr>
          <w:b/>
        </w:rPr>
      </w:pPr>
    </w:p>
    <w:p w14:paraId="6936D527" w14:textId="77777777" w:rsidR="00042835" w:rsidRDefault="00042835" w:rsidP="00376C9B">
      <w:pPr>
        <w:pStyle w:val="Default"/>
        <w:jc w:val="center"/>
        <w:rPr>
          <w:b/>
        </w:rPr>
      </w:pPr>
    </w:p>
    <w:p w14:paraId="3BAFA2E0" w14:textId="48E08ABA" w:rsidR="00376C9B" w:rsidRDefault="00376C9B" w:rsidP="00376C9B">
      <w:pPr>
        <w:pStyle w:val="Default"/>
        <w:jc w:val="center"/>
        <w:rPr>
          <w:b/>
          <w:sz w:val="22"/>
          <w:szCs w:val="22"/>
        </w:rPr>
      </w:pPr>
      <w:r w:rsidRPr="00503480">
        <w:rPr>
          <w:b/>
        </w:rPr>
        <w:t>Schedule</w:t>
      </w:r>
      <w:r>
        <w:rPr>
          <w:b/>
          <w:sz w:val="22"/>
          <w:szCs w:val="22"/>
        </w:rPr>
        <w:t xml:space="preserve"> 1</w:t>
      </w:r>
    </w:p>
    <w:p w14:paraId="5C083FD1" w14:textId="77777777" w:rsidR="00376C9B" w:rsidRPr="00503480" w:rsidRDefault="00376C9B" w:rsidP="00376C9B">
      <w:pPr>
        <w:pStyle w:val="Default"/>
        <w:ind w:firstLine="720"/>
        <w:jc w:val="center"/>
        <w:rPr>
          <w:b/>
        </w:rPr>
      </w:pPr>
      <w:r w:rsidRPr="00503480">
        <w:rPr>
          <w:b/>
        </w:rPr>
        <w:t>Services to be provided</w:t>
      </w:r>
    </w:p>
    <w:p w14:paraId="438529F7" w14:textId="77777777" w:rsidR="00376C9B" w:rsidRDefault="00376C9B" w:rsidP="00376C9B">
      <w:pPr>
        <w:rPr>
          <w:rFonts w:ascii="Arial" w:hAnsi="Arial" w:cs="Arial"/>
          <w:b/>
          <w:color w:val="000000"/>
        </w:rPr>
      </w:pPr>
    </w:p>
    <w:p w14:paraId="66A7B7ED" w14:textId="77777777" w:rsidR="00376C9B" w:rsidRDefault="00376C9B" w:rsidP="00376C9B">
      <w:pPr>
        <w:rPr>
          <w:rFonts w:ascii="Arial" w:hAnsi="Arial" w:cs="Arial"/>
        </w:rPr>
      </w:pPr>
      <w:r>
        <w:rPr>
          <w:rFonts w:ascii="Arial" w:hAnsi="Arial" w:cs="Arial"/>
        </w:rPr>
        <w:t>See the following sections in the Request for Proposal (RFP) document:</w:t>
      </w:r>
    </w:p>
    <w:p w14:paraId="4B47FF13" w14:textId="77777777" w:rsidR="00376C9B" w:rsidRDefault="00376C9B" w:rsidP="00376C9B">
      <w:pPr>
        <w:rPr>
          <w:rFonts w:ascii="Arial" w:hAnsi="Arial" w:cs="Arial"/>
        </w:rPr>
      </w:pPr>
      <w:r w:rsidRPr="009E2392">
        <w:rPr>
          <w:rFonts w:ascii="Arial" w:hAnsi="Arial" w:cs="Arial"/>
        </w:rPr>
        <w:lastRenderedPageBreak/>
        <w:t xml:space="preserve">1.4 </w:t>
      </w:r>
      <w:r>
        <w:rPr>
          <w:rFonts w:ascii="Arial" w:hAnsi="Arial" w:cs="Arial"/>
        </w:rPr>
        <w:tab/>
      </w:r>
      <w:r w:rsidRPr="009E2392">
        <w:rPr>
          <w:rFonts w:ascii="Arial" w:hAnsi="Arial" w:cs="Arial"/>
        </w:rPr>
        <w:t>D</w:t>
      </w:r>
      <w:r>
        <w:rPr>
          <w:rFonts w:ascii="Arial" w:hAnsi="Arial" w:cs="Arial"/>
        </w:rPr>
        <w:t>efinitions</w:t>
      </w:r>
    </w:p>
    <w:p w14:paraId="24115F09" w14:textId="77777777" w:rsidR="00376C9B" w:rsidRDefault="00376C9B" w:rsidP="00376C9B">
      <w:pPr>
        <w:rPr>
          <w:rFonts w:ascii="Arial" w:hAnsi="Arial" w:cs="Arial"/>
        </w:rPr>
      </w:pPr>
      <w:r w:rsidRPr="009E2392">
        <w:rPr>
          <w:rFonts w:ascii="Arial" w:hAnsi="Arial" w:cs="Arial"/>
        </w:rPr>
        <w:t xml:space="preserve">2.4 </w:t>
      </w:r>
      <w:r>
        <w:rPr>
          <w:rFonts w:ascii="Arial" w:hAnsi="Arial" w:cs="Arial"/>
        </w:rPr>
        <w:tab/>
      </w:r>
      <w:r w:rsidRPr="009E2392">
        <w:rPr>
          <w:rFonts w:ascii="Arial" w:hAnsi="Arial" w:cs="Arial"/>
        </w:rPr>
        <w:t>S</w:t>
      </w:r>
      <w:r>
        <w:rPr>
          <w:rFonts w:ascii="Arial" w:hAnsi="Arial" w:cs="Arial"/>
        </w:rPr>
        <w:t>pecifications</w:t>
      </w:r>
    </w:p>
    <w:p w14:paraId="49779BA9" w14:textId="77777777" w:rsidR="00376C9B" w:rsidRDefault="00376C9B" w:rsidP="00376C9B">
      <w:pPr>
        <w:rPr>
          <w:rFonts w:ascii="Arial" w:hAnsi="Arial" w:cs="Arial"/>
        </w:rPr>
      </w:pPr>
      <w:r>
        <w:rPr>
          <w:rFonts w:ascii="Arial" w:hAnsi="Arial" w:cs="Arial"/>
        </w:rPr>
        <w:t>2.</w:t>
      </w:r>
      <w:r w:rsidRPr="009E2392">
        <w:rPr>
          <w:rFonts w:ascii="Arial" w:hAnsi="Arial" w:cs="Arial"/>
        </w:rPr>
        <w:t xml:space="preserve">5 </w:t>
      </w:r>
      <w:r>
        <w:rPr>
          <w:rFonts w:ascii="Arial" w:hAnsi="Arial" w:cs="Arial"/>
        </w:rPr>
        <w:tab/>
        <w:t>Scope of Work</w:t>
      </w:r>
      <w:r w:rsidRPr="009E2392">
        <w:rPr>
          <w:rFonts w:ascii="Arial" w:hAnsi="Arial" w:cs="Arial"/>
        </w:rPr>
        <w:t xml:space="preserve"> </w:t>
      </w:r>
    </w:p>
    <w:p w14:paraId="0C9B6F80" w14:textId="77777777" w:rsidR="00376C9B" w:rsidRDefault="00376C9B" w:rsidP="00376C9B">
      <w:pPr>
        <w:rPr>
          <w:rFonts w:ascii="Arial" w:hAnsi="Arial" w:cs="Arial"/>
        </w:rPr>
      </w:pPr>
    </w:p>
    <w:p w14:paraId="42113174" w14:textId="77777777" w:rsidR="00376C9B" w:rsidRDefault="00376C9B" w:rsidP="00376C9B">
      <w:pPr>
        <w:rPr>
          <w:rFonts w:ascii="Arial" w:hAnsi="Arial" w:cs="Arial"/>
        </w:rPr>
      </w:pPr>
    </w:p>
    <w:p w14:paraId="28A31292" w14:textId="77777777" w:rsidR="00376C9B" w:rsidRDefault="00376C9B" w:rsidP="00376C9B">
      <w:pPr>
        <w:rPr>
          <w:rFonts w:ascii="Arial" w:hAnsi="Arial" w:cs="Arial"/>
        </w:rPr>
      </w:pPr>
    </w:p>
    <w:p w14:paraId="130C464E" w14:textId="77777777" w:rsidR="00376C9B" w:rsidRDefault="00376C9B" w:rsidP="00376C9B">
      <w:pPr>
        <w:rPr>
          <w:rFonts w:ascii="Arial" w:hAnsi="Arial" w:cs="Arial"/>
        </w:rPr>
      </w:pPr>
    </w:p>
    <w:p w14:paraId="58F1DAF4" w14:textId="77777777" w:rsidR="00376C9B" w:rsidRDefault="00376C9B" w:rsidP="00376C9B">
      <w:pPr>
        <w:rPr>
          <w:rFonts w:ascii="Arial" w:hAnsi="Arial" w:cs="Arial"/>
        </w:rPr>
      </w:pPr>
    </w:p>
    <w:p w14:paraId="51699A75" w14:textId="77777777" w:rsidR="00376C9B" w:rsidRDefault="00376C9B" w:rsidP="00376C9B">
      <w:pPr>
        <w:rPr>
          <w:rFonts w:ascii="Arial" w:hAnsi="Arial" w:cs="Arial"/>
        </w:rPr>
      </w:pPr>
    </w:p>
    <w:p w14:paraId="5B574FD9" w14:textId="77777777" w:rsidR="00376C9B" w:rsidRDefault="00376C9B" w:rsidP="00376C9B">
      <w:pPr>
        <w:rPr>
          <w:rFonts w:ascii="Arial" w:hAnsi="Arial" w:cs="Arial"/>
        </w:rPr>
      </w:pPr>
    </w:p>
    <w:p w14:paraId="3F9F0D67" w14:textId="77777777" w:rsidR="00376C9B" w:rsidRDefault="00376C9B" w:rsidP="00376C9B">
      <w:pPr>
        <w:rPr>
          <w:rFonts w:ascii="Arial" w:hAnsi="Arial" w:cs="Arial"/>
        </w:rPr>
      </w:pPr>
    </w:p>
    <w:p w14:paraId="53D1EC87" w14:textId="77777777" w:rsidR="00376C9B" w:rsidRDefault="00376C9B" w:rsidP="00376C9B">
      <w:pPr>
        <w:rPr>
          <w:rFonts w:ascii="Arial" w:hAnsi="Arial" w:cs="Arial"/>
        </w:rPr>
      </w:pPr>
    </w:p>
    <w:p w14:paraId="376BD527" w14:textId="77777777" w:rsidR="00376C9B" w:rsidRDefault="00376C9B" w:rsidP="00376C9B">
      <w:pPr>
        <w:rPr>
          <w:rFonts w:ascii="Arial" w:hAnsi="Arial" w:cs="Arial"/>
        </w:rPr>
      </w:pPr>
    </w:p>
    <w:p w14:paraId="3EDD1867" w14:textId="77777777" w:rsidR="00376C9B" w:rsidRDefault="00376C9B" w:rsidP="00376C9B">
      <w:pPr>
        <w:rPr>
          <w:rFonts w:ascii="Arial" w:hAnsi="Arial" w:cs="Arial"/>
        </w:rPr>
      </w:pPr>
    </w:p>
    <w:p w14:paraId="42FDFC16" w14:textId="77777777" w:rsidR="00376C9B" w:rsidRDefault="00376C9B" w:rsidP="00376C9B">
      <w:pPr>
        <w:rPr>
          <w:rFonts w:ascii="Arial" w:hAnsi="Arial" w:cs="Arial"/>
        </w:rPr>
      </w:pPr>
    </w:p>
    <w:p w14:paraId="24BCBB93" w14:textId="77777777" w:rsidR="00376C9B" w:rsidRDefault="00376C9B" w:rsidP="00376C9B">
      <w:pPr>
        <w:rPr>
          <w:rFonts w:ascii="Arial" w:hAnsi="Arial" w:cs="Arial"/>
        </w:rPr>
      </w:pPr>
    </w:p>
    <w:p w14:paraId="7774B93C" w14:textId="77777777" w:rsidR="00376C9B" w:rsidRDefault="00376C9B" w:rsidP="00376C9B">
      <w:pPr>
        <w:rPr>
          <w:rFonts w:ascii="Arial" w:hAnsi="Arial" w:cs="Arial"/>
        </w:rPr>
      </w:pPr>
    </w:p>
    <w:p w14:paraId="53F333E6" w14:textId="77777777" w:rsidR="00376C9B" w:rsidRDefault="00376C9B" w:rsidP="00376C9B">
      <w:pPr>
        <w:rPr>
          <w:rFonts w:ascii="Arial" w:hAnsi="Arial" w:cs="Arial"/>
        </w:rPr>
      </w:pPr>
    </w:p>
    <w:p w14:paraId="341AD732" w14:textId="77777777" w:rsidR="00376C9B" w:rsidRDefault="00376C9B" w:rsidP="00376C9B">
      <w:pPr>
        <w:rPr>
          <w:rFonts w:ascii="Arial" w:hAnsi="Arial" w:cs="Arial"/>
        </w:rPr>
      </w:pPr>
    </w:p>
    <w:p w14:paraId="04BE6E70" w14:textId="77777777" w:rsidR="00376C9B" w:rsidRDefault="00376C9B" w:rsidP="00376C9B">
      <w:pPr>
        <w:rPr>
          <w:rFonts w:ascii="Arial" w:hAnsi="Arial" w:cs="Arial"/>
        </w:rPr>
      </w:pPr>
    </w:p>
    <w:p w14:paraId="189F66ED" w14:textId="77777777" w:rsidR="00376C9B" w:rsidRDefault="00376C9B" w:rsidP="00376C9B">
      <w:pPr>
        <w:rPr>
          <w:rFonts w:ascii="Arial" w:hAnsi="Arial" w:cs="Arial"/>
        </w:rPr>
      </w:pPr>
    </w:p>
    <w:p w14:paraId="363C5A54" w14:textId="77777777" w:rsidR="00376C9B" w:rsidRDefault="00376C9B" w:rsidP="00376C9B">
      <w:pPr>
        <w:rPr>
          <w:rFonts w:ascii="Arial" w:hAnsi="Arial" w:cs="Arial"/>
        </w:rPr>
      </w:pPr>
    </w:p>
    <w:p w14:paraId="44622640" w14:textId="77777777" w:rsidR="00376C9B" w:rsidRDefault="00376C9B" w:rsidP="00376C9B">
      <w:pPr>
        <w:rPr>
          <w:rFonts w:ascii="Arial" w:hAnsi="Arial" w:cs="Arial"/>
        </w:rPr>
      </w:pPr>
    </w:p>
    <w:p w14:paraId="04624802" w14:textId="77777777" w:rsidR="00376C9B" w:rsidRDefault="00376C9B" w:rsidP="00376C9B">
      <w:pPr>
        <w:rPr>
          <w:rFonts w:ascii="Arial" w:hAnsi="Arial" w:cs="Arial"/>
        </w:rPr>
      </w:pPr>
    </w:p>
    <w:p w14:paraId="497137A3" w14:textId="77777777" w:rsidR="00376C9B" w:rsidRDefault="00376C9B" w:rsidP="00376C9B">
      <w:pPr>
        <w:rPr>
          <w:rFonts w:ascii="Arial" w:hAnsi="Arial" w:cs="Arial"/>
        </w:rPr>
      </w:pPr>
    </w:p>
    <w:p w14:paraId="177049ED" w14:textId="77777777" w:rsidR="00376C9B" w:rsidRDefault="00376C9B" w:rsidP="00376C9B">
      <w:pPr>
        <w:spacing w:line="240" w:lineRule="auto"/>
        <w:rPr>
          <w:rFonts w:ascii="Arial" w:hAnsi="Arial" w:cs="Arial"/>
          <w:b/>
          <w:sz w:val="24"/>
          <w:szCs w:val="24"/>
        </w:rPr>
      </w:pPr>
      <w:r w:rsidRPr="009E2392">
        <w:rPr>
          <w:rFonts w:ascii="Arial" w:hAnsi="Arial" w:cs="Arial"/>
        </w:rPr>
        <w:br w:type="page"/>
      </w:r>
    </w:p>
    <w:p w14:paraId="49D0B72E" w14:textId="77777777" w:rsidR="00376C9B" w:rsidRDefault="00BD4DD8" w:rsidP="003C4632">
      <w:pPr>
        <w:jc w:val="center"/>
        <w:rPr>
          <w:sz w:val="24"/>
          <w:szCs w:val="24"/>
        </w:rPr>
      </w:pPr>
      <w:r w:rsidRPr="00F94E87">
        <w:rPr>
          <w:rFonts w:ascii="Arial" w:hAnsi="Arial" w:cs="Arial"/>
          <w:noProof/>
          <w:sz w:val="20"/>
          <w:szCs w:val="20"/>
        </w:rPr>
        <w:lastRenderedPageBreak/>
        <w:drawing>
          <wp:inline distT="0" distB="0" distL="0" distR="0" wp14:anchorId="0A5FD992" wp14:editId="1A2A604D">
            <wp:extent cx="6686550" cy="137858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6550" cy="1378585"/>
                    </a:xfrm>
                    <a:prstGeom prst="rect">
                      <a:avLst/>
                    </a:prstGeom>
                    <a:noFill/>
                    <a:ln>
                      <a:noFill/>
                    </a:ln>
                  </pic:spPr>
                </pic:pic>
              </a:graphicData>
            </a:graphic>
          </wp:inline>
        </w:drawing>
      </w:r>
    </w:p>
    <w:p w14:paraId="67102E62" w14:textId="77777777" w:rsidR="00BD4DD8" w:rsidRDefault="00BD4DD8" w:rsidP="003C4632">
      <w:pPr>
        <w:jc w:val="center"/>
        <w:rPr>
          <w:rFonts w:ascii="Arial" w:hAnsi="Arial" w:cs="Arial"/>
          <w:b/>
          <w:sz w:val="28"/>
          <w:szCs w:val="28"/>
        </w:rPr>
      </w:pPr>
      <w:r>
        <w:rPr>
          <w:rFonts w:ascii="Arial" w:hAnsi="Arial" w:cs="Arial"/>
          <w:b/>
          <w:sz w:val="28"/>
          <w:szCs w:val="28"/>
        </w:rPr>
        <w:t>APPENDIX B</w:t>
      </w:r>
    </w:p>
    <w:p w14:paraId="72D05B29" w14:textId="77777777" w:rsidR="00BD4DD8" w:rsidRDefault="00BD4DD8" w:rsidP="00042835">
      <w:pPr>
        <w:spacing w:line="240" w:lineRule="auto"/>
        <w:jc w:val="center"/>
        <w:rPr>
          <w:rFonts w:ascii="Arial" w:hAnsi="Arial" w:cs="Arial"/>
          <w:b/>
          <w:sz w:val="24"/>
          <w:szCs w:val="24"/>
        </w:rPr>
      </w:pPr>
      <w:r>
        <w:rPr>
          <w:rFonts w:ascii="Arial" w:hAnsi="Arial" w:cs="Arial"/>
          <w:b/>
          <w:sz w:val="24"/>
          <w:szCs w:val="24"/>
        </w:rPr>
        <w:t>Kawartha Haliburton Children’s Aid Society</w:t>
      </w:r>
    </w:p>
    <w:p w14:paraId="3E4633DF" w14:textId="6D426D0F" w:rsidR="00BD4DD8" w:rsidRDefault="00042835" w:rsidP="00BD4DD8">
      <w:pPr>
        <w:spacing w:line="240" w:lineRule="auto"/>
        <w:ind w:left="3600" w:firstLine="720"/>
        <w:rPr>
          <w:rFonts w:ascii="Arial" w:hAnsi="Arial" w:cs="Arial"/>
          <w:b/>
          <w:sz w:val="24"/>
          <w:szCs w:val="24"/>
        </w:rPr>
      </w:pPr>
      <w:r>
        <w:rPr>
          <w:rFonts w:ascii="Arial" w:hAnsi="Arial" w:cs="Arial"/>
          <w:b/>
          <w:sz w:val="24"/>
          <w:szCs w:val="24"/>
        </w:rPr>
        <w:t>Parking Lot Resurfacing</w:t>
      </w:r>
    </w:p>
    <w:p w14:paraId="2640D525" w14:textId="4E59E785" w:rsidR="00BD4DD8" w:rsidRDefault="00FF771A" w:rsidP="00BD4DD8">
      <w:pPr>
        <w:spacing w:line="240" w:lineRule="auto"/>
        <w:ind w:left="3600" w:firstLine="720"/>
        <w:rPr>
          <w:rFonts w:ascii="Arial" w:hAnsi="Arial" w:cs="Arial"/>
          <w:b/>
          <w:sz w:val="24"/>
          <w:szCs w:val="24"/>
        </w:rPr>
      </w:pPr>
      <w:r>
        <w:rPr>
          <w:rFonts w:ascii="Arial" w:hAnsi="Arial" w:cs="Arial"/>
          <w:b/>
          <w:sz w:val="24"/>
          <w:szCs w:val="24"/>
        </w:rPr>
        <w:t>RFP</w:t>
      </w:r>
      <w:r w:rsidR="002905AC">
        <w:rPr>
          <w:rFonts w:ascii="Arial" w:hAnsi="Arial" w:cs="Arial"/>
          <w:b/>
          <w:sz w:val="24"/>
          <w:szCs w:val="24"/>
        </w:rPr>
        <w:t xml:space="preserve"> </w:t>
      </w:r>
      <w:r>
        <w:rPr>
          <w:rFonts w:ascii="Arial" w:hAnsi="Arial" w:cs="Arial"/>
          <w:b/>
          <w:sz w:val="24"/>
          <w:szCs w:val="24"/>
        </w:rPr>
        <w:t>20</w:t>
      </w:r>
      <w:r w:rsidR="00042835">
        <w:rPr>
          <w:rFonts w:ascii="Arial" w:hAnsi="Arial" w:cs="Arial"/>
          <w:b/>
          <w:sz w:val="24"/>
          <w:szCs w:val="24"/>
        </w:rPr>
        <w:t>23</w:t>
      </w:r>
      <w:r>
        <w:rPr>
          <w:rFonts w:ascii="Arial" w:hAnsi="Arial" w:cs="Arial"/>
          <w:b/>
          <w:sz w:val="24"/>
          <w:szCs w:val="24"/>
        </w:rPr>
        <w:t>-</w:t>
      </w:r>
      <w:r w:rsidR="002905AC">
        <w:rPr>
          <w:rFonts w:ascii="Arial" w:hAnsi="Arial" w:cs="Arial"/>
          <w:b/>
          <w:sz w:val="24"/>
          <w:szCs w:val="24"/>
        </w:rPr>
        <w:t>PLR</w:t>
      </w:r>
    </w:p>
    <w:p w14:paraId="203DABD5" w14:textId="77777777" w:rsidR="00BD4DD8" w:rsidRDefault="00BD4DD8" w:rsidP="00BD4DD8">
      <w:pPr>
        <w:spacing w:line="240" w:lineRule="auto"/>
        <w:ind w:left="3600" w:firstLine="720"/>
        <w:rPr>
          <w:rFonts w:ascii="Arial" w:hAnsi="Arial" w:cs="Arial"/>
          <w:b/>
          <w:sz w:val="24"/>
          <w:szCs w:val="24"/>
        </w:rPr>
      </w:pPr>
    </w:p>
    <w:p w14:paraId="78F5D77A" w14:textId="77777777" w:rsidR="00BD4DD8" w:rsidRDefault="00BD4DD8" w:rsidP="00BD4DD8">
      <w:pPr>
        <w:spacing w:line="240" w:lineRule="auto"/>
        <w:ind w:hanging="90"/>
        <w:rPr>
          <w:rFonts w:ascii="Arial" w:hAnsi="Arial" w:cs="Arial"/>
          <w:b/>
          <w:sz w:val="24"/>
          <w:szCs w:val="24"/>
        </w:rPr>
      </w:pPr>
      <w:r>
        <w:rPr>
          <w:rFonts w:ascii="Arial" w:hAnsi="Arial" w:cs="Arial"/>
          <w:b/>
          <w:sz w:val="24"/>
          <w:szCs w:val="24"/>
        </w:rPr>
        <w:t>FORM OF OFFER</w:t>
      </w:r>
    </w:p>
    <w:p w14:paraId="0A586001" w14:textId="77777777" w:rsidR="00BD4DD8" w:rsidRDefault="00BD4DD8" w:rsidP="00BD4DD8">
      <w:pPr>
        <w:spacing w:line="240" w:lineRule="auto"/>
        <w:ind w:hanging="90"/>
        <w:rPr>
          <w:rFonts w:ascii="Arial" w:hAnsi="Arial" w:cs="Arial"/>
          <w:b/>
          <w:sz w:val="24"/>
          <w:szCs w:val="24"/>
        </w:rPr>
      </w:pPr>
    </w:p>
    <w:p w14:paraId="7B67C36D" w14:textId="121BD6E8" w:rsidR="00BD4DD8" w:rsidRDefault="00BD4DD8" w:rsidP="00BD4DD8">
      <w:pPr>
        <w:spacing w:line="240" w:lineRule="auto"/>
        <w:ind w:left="-90"/>
        <w:rPr>
          <w:rFonts w:ascii="Arial" w:hAnsi="Arial" w:cs="Arial"/>
          <w:sz w:val="24"/>
          <w:szCs w:val="24"/>
        </w:rPr>
      </w:pPr>
      <w:r>
        <w:rPr>
          <w:rFonts w:ascii="Arial" w:hAnsi="Arial" w:cs="Arial"/>
          <w:sz w:val="24"/>
          <w:szCs w:val="24"/>
        </w:rPr>
        <w:t xml:space="preserve">I/WE the undersigned agree to supply and deliver </w:t>
      </w:r>
      <w:r w:rsidR="00042835">
        <w:rPr>
          <w:rFonts w:ascii="Arial" w:hAnsi="Arial" w:cs="Arial"/>
          <w:b/>
          <w:bCs/>
          <w:sz w:val="24"/>
          <w:szCs w:val="24"/>
        </w:rPr>
        <w:t>PARKING LOT RESURFACING</w:t>
      </w:r>
      <w:r>
        <w:rPr>
          <w:rFonts w:ascii="Arial" w:hAnsi="Arial" w:cs="Arial"/>
          <w:b/>
          <w:sz w:val="24"/>
          <w:szCs w:val="24"/>
        </w:rPr>
        <w:t xml:space="preserve"> SERVICES </w:t>
      </w:r>
      <w:r>
        <w:rPr>
          <w:rFonts w:ascii="Arial" w:hAnsi="Arial" w:cs="Arial"/>
          <w:sz w:val="24"/>
          <w:szCs w:val="24"/>
        </w:rPr>
        <w:t>– completed as per the attached RFP including all appendices for the price stated below to the Kawartha-Haliburton Children’s Aid Society.</w:t>
      </w:r>
    </w:p>
    <w:p w14:paraId="56C12E39" w14:textId="77777777" w:rsidR="00BD4DD8" w:rsidRPr="00E52DB0" w:rsidRDefault="00BD4DD8" w:rsidP="00BD4DD8">
      <w:pPr>
        <w:spacing w:line="240" w:lineRule="auto"/>
        <w:ind w:left="-90"/>
        <w:rPr>
          <w:rFonts w:ascii="Arial" w:hAnsi="Arial" w:cs="Arial"/>
          <w:sz w:val="24"/>
          <w:szCs w:val="24"/>
        </w:rPr>
      </w:pPr>
    </w:p>
    <w:tbl>
      <w:tblPr>
        <w:tblStyle w:val="TableGrid"/>
        <w:tblW w:w="0" w:type="auto"/>
        <w:tblLook w:val="04A0" w:firstRow="1" w:lastRow="0" w:firstColumn="1" w:lastColumn="0" w:noHBand="0" w:noVBand="1"/>
      </w:tblPr>
      <w:tblGrid>
        <w:gridCol w:w="1660"/>
        <w:gridCol w:w="2953"/>
        <w:gridCol w:w="2953"/>
        <w:gridCol w:w="2954"/>
      </w:tblGrid>
      <w:tr w:rsidR="00BD4DD8" w:rsidRPr="00B67A40" w14:paraId="17210B3E" w14:textId="77777777" w:rsidTr="00042835">
        <w:tc>
          <w:tcPr>
            <w:tcW w:w="1660" w:type="dxa"/>
            <w:vMerge w:val="restart"/>
            <w:shd w:val="clear" w:color="auto" w:fill="D5DCE4" w:themeFill="text2" w:themeFillTint="33"/>
            <w:vAlign w:val="bottom"/>
          </w:tcPr>
          <w:p w14:paraId="4C1723D6" w14:textId="77777777" w:rsidR="00BD4DD8" w:rsidRPr="00B542D9" w:rsidRDefault="00BD4DD8" w:rsidP="00F47AEF">
            <w:pPr>
              <w:rPr>
                <w:rFonts w:ascii="Arial" w:hAnsi="Arial" w:cs="Arial"/>
                <w:b/>
              </w:rPr>
            </w:pPr>
            <w:r w:rsidRPr="00B542D9">
              <w:rPr>
                <w:rFonts w:ascii="Arial" w:hAnsi="Arial" w:cs="Arial"/>
                <w:b/>
              </w:rPr>
              <w:t>Component</w:t>
            </w:r>
          </w:p>
        </w:tc>
        <w:tc>
          <w:tcPr>
            <w:tcW w:w="8860" w:type="dxa"/>
            <w:gridSpan w:val="3"/>
            <w:shd w:val="clear" w:color="auto" w:fill="D5DCE4" w:themeFill="text2" w:themeFillTint="33"/>
          </w:tcPr>
          <w:p w14:paraId="2EC6AE7F" w14:textId="77777777" w:rsidR="00BD4DD8" w:rsidRPr="00B542D9" w:rsidRDefault="00BD4DD8" w:rsidP="00F47AEF">
            <w:pPr>
              <w:jc w:val="center"/>
              <w:rPr>
                <w:rFonts w:ascii="Arial" w:hAnsi="Arial" w:cs="Arial"/>
                <w:b/>
              </w:rPr>
            </w:pPr>
            <w:r w:rsidRPr="00B542D9">
              <w:rPr>
                <w:rFonts w:ascii="Arial" w:hAnsi="Arial" w:cs="Arial"/>
                <w:b/>
              </w:rPr>
              <w:t>Canadian Dollars</w:t>
            </w:r>
          </w:p>
        </w:tc>
      </w:tr>
      <w:tr w:rsidR="00042835" w:rsidRPr="00B542D9" w14:paraId="46A4112C" w14:textId="77777777" w:rsidTr="00B6062A">
        <w:tc>
          <w:tcPr>
            <w:tcW w:w="1660" w:type="dxa"/>
            <w:vMerge/>
            <w:shd w:val="clear" w:color="auto" w:fill="D5DCE4" w:themeFill="text2" w:themeFillTint="33"/>
          </w:tcPr>
          <w:p w14:paraId="69B8F97A" w14:textId="77777777" w:rsidR="00042835" w:rsidRPr="00B542D9" w:rsidRDefault="00042835" w:rsidP="00F47AEF">
            <w:pPr>
              <w:jc w:val="center"/>
              <w:rPr>
                <w:rFonts w:ascii="Arial" w:hAnsi="Arial" w:cs="Arial"/>
                <w:b/>
              </w:rPr>
            </w:pPr>
          </w:p>
        </w:tc>
        <w:tc>
          <w:tcPr>
            <w:tcW w:w="8860" w:type="dxa"/>
            <w:gridSpan w:val="3"/>
            <w:shd w:val="clear" w:color="auto" w:fill="D5DCE4" w:themeFill="text2" w:themeFillTint="33"/>
          </w:tcPr>
          <w:p w14:paraId="586F7338" w14:textId="115DFE88" w:rsidR="00042835" w:rsidRPr="00B542D9" w:rsidRDefault="00042835" w:rsidP="00F47AEF">
            <w:pPr>
              <w:jc w:val="center"/>
              <w:rPr>
                <w:rFonts w:ascii="Arial" w:hAnsi="Arial" w:cs="Arial"/>
                <w:b/>
              </w:rPr>
            </w:pPr>
          </w:p>
        </w:tc>
      </w:tr>
      <w:tr w:rsidR="00042835" w:rsidRPr="00B542D9" w14:paraId="658E1815" w14:textId="77777777" w:rsidTr="00042835">
        <w:tc>
          <w:tcPr>
            <w:tcW w:w="1660" w:type="dxa"/>
            <w:vMerge/>
            <w:shd w:val="clear" w:color="auto" w:fill="D5DCE4" w:themeFill="text2" w:themeFillTint="33"/>
          </w:tcPr>
          <w:p w14:paraId="1F33990E" w14:textId="77777777" w:rsidR="00042835" w:rsidRPr="00B542D9" w:rsidRDefault="00042835" w:rsidP="00F47AEF">
            <w:pPr>
              <w:rPr>
                <w:rFonts w:ascii="Arial" w:hAnsi="Arial" w:cs="Arial"/>
                <w:b/>
              </w:rPr>
            </w:pPr>
          </w:p>
        </w:tc>
        <w:tc>
          <w:tcPr>
            <w:tcW w:w="2953" w:type="dxa"/>
            <w:shd w:val="clear" w:color="auto" w:fill="D5DCE4" w:themeFill="text2" w:themeFillTint="33"/>
            <w:vAlign w:val="bottom"/>
          </w:tcPr>
          <w:p w14:paraId="19838049" w14:textId="77777777" w:rsidR="00042835" w:rsidRPr="00B542D9" w:rsidRDefault="00042835" w:rsidP="00F47AEF">
            <w:pPr>
              <w:jc w:val="center"/>
              <w:rPr>
                <w:rFonts w:ascii="Arial" w:hAnsi="Arial" w:cs="Arial"/>
                <w:b/>
              </w:rPr>
            </w:pPr>
            <w:r w:rsidRPr="00B542D9">
              <w:rPr>
                <w:rFonts w:ascii="Arial" w:hAnsi="Arial" w:cs="Arial"/>
                <w:b/>
              </w:rPr>
              <w:t>Contract</w:t>
            </w:r>
          </w:p>
          <w:p w14:paraId="64DD2DF5" w14:textId="77777777" w:rsidR="00042835" w:rsidRPr="00B542D9" w:rsidRDefault="00042835" w:rsidP="00F47AEF">
            <w:pPr>
              <w:jc w:val="center"/>
              <w:rPr>
                <w:rFonts w:ascii="Arial" w:hAnsi="Arial" w:cs="Arial"/>
                <w:b/>
              </w:rPr>
            </w:pPr>
            <w:r w:rsidRPr="00B542D9">
              <w:rPr>
                <w:rFonts w:ascii="Arial" w:hAnsi="Arial" w:cs="Arial"/>
                <w:b/>
              </w:rPr>
              <w:t>Price</w:t>
            </w:r>
          </w:p>
        </w:tc>
        <w:tc>
          <w:tcPr>
            <w:tcW w:w="2953" w:type="dxa"/>
            <w:shd w:val="clear" w:color="auto" w:fill="D5DCE4" w:themeFill="text2" w:themeFillTint="33"/>
            <w:vAlign w:val="bottom"/>
          </w:tcPr>
          <w:p w14:paraId="14390E1C" w14:textId="77777777" w:rsidR="00042835" w:rsidRPr="00B542D9" w:rsidRDefault="00042835" w:rsidP="00F47AEF">
            <w:pPr>
              <w:jc w:val="center"/>
              <w:rPr>
                <w:rFonts w:ascii="Arial" w:hAnsi="Arial" w:cs="Arial"/>
                <w:b/>
              </w:rPr>
            </w:pPr>
            <w:r w:rsidRPr="00B542D9">
              <w:rPr>
                <w:rFonts w:ascii="Arial" w:hAnsi="Arial" w:cs="Arial"/>
                <w:b/>
              </w:rPr>
              <w:t>HST</w:t>
            </w:r>
          </w:p>
        </w:tc>
        <w:tc>
          <w:tcPr>
            <w:tcW w:w="2954" w:type="dxa"/>
            <w:shd w:val="clear" w:color="auto" w:fill="D5DCE4" w:themeFill="text2" w:themeFillTint="33"/>
            <w:vAlign w:val="bottom"/>
          </w:tcPr>
          <w:p w14:paraId="070BAA3A" w14:textId="6990F040" w:rsidR="00042835" w:rsidRPr="00B542D9" w:rsidRDefault="00042835" w:rsidP="00F47AEF">
            <w:pPr>
              <w:jc w:val="center"/>
              <w:rPr>
                <w:rFonts w:ascii="Arial" w:hAnsi="Arial" w:cs="Arial"/>
                <w:b/>
              </w:rPr>
            </w:pPr>
            <w:r w:rsidRPr="00B542D9">
              <w:rPr>
                <w:rFonts w:ascii="Arial" w:hAnsi="Arial" w:cs="Arial"/>
                <w:b/>
              </w:rPr>
              <w:t>HST included Contract Price</w:t>
            </w:r>
          </w:p>
        </w:tc>
      </w:tr>
      <w:tr w:rsidR="00042835" w:rsidRPr="00B67A40" w14:paraId="38CE95A1" w14:textId="77777777" w:rsidTr="00042835">
        <w:trPr>
          <w:trHeight w:val="931"/>
        </w:trPr>
        <w:tc>
          <w:tcPr>
            <w:tcW w:w="1660" w:type="dxa"/>
          </w:tcPr>
          <w:p w14:paraId="173ED37E" w14:textId="77777777" w:rsidR="00042835" w:rsidRPr="00B542D9" w:rsidRDefault="00042835" w:rsidP="00F47AEF">
            <w:pPr>
              <w:rPr>
                <w:rFonts w:ascii="Arial" w:hAnsi="Arial" w:cs="Arial"/>
                <w:b/>
              </w:rPr>
            </w:pPr>
            <w:r w:rsidRPr="00B542D9">
              <w:rPr>
                <w:rFonts w:ascii="Arial" w:hAnsi="Arial" w:cs="Arial"/>
                <w:b/>
              </w:rPr>
              <w:t>Peterborough Office</w:t>
            </w:r>
          </w:p>
        </w:tc>
        <w:tc>
          <w:tcPr>
            <w:tcW w:w="2953" w:type="dxa"/>
          </w:tcPr>
          <w:p w14:paraId="604457E5" w14:textId="77777777" w:rsidR="00042835" w:rsidRPr="00B67A40" w:rsidRDefault="00042835" w:rsidP="00F47AEF">
            <w:pPr>
              <w:rPr>
                <w:rFonts w:ascii="Arial" w:hAnsi="Arial" w:cs="Arial"/>
              </w:rPr>
            </w:pPr>
          </w:p>
        </w:tc>
        <w:tc>
          <w:tcPr>
            <w:tcW w:w="2953" w:type="dxa"/>
          </w:tcPr>
          <w:p w14:paraId="38ECE534" w14:textId="77777777" w:rsidR="00042835" w:rsidRPr="00B67A40" w:rsidRDefault="00042835" w:rsidP="00F47AEF">
            <w:pPr>
              <w:rPr>
                <w:rFonts w:ascii="Arial" w:hAnsi="Arial" w:cs="Arial"/>
              </w:rPr>
            </w:pPr>
          </w:p>
        </w:tc>
        <w:tc>
          <w:tcPr>
            <w:tcW w:w="2954" w:type="dxa"/>
          </w:tcPr>
          <w:p w14:paraId="65DF0BA5" w14:textId="77777777" w:rsidR="00042835" w:rsidRPr="00B67A40" w:rsidRDefault="00042835" w:rsidP="00F47AEF">
            <w:pPr>
              <w:rPr>
                <w:rFonts w:ascii="Arial" w:hAnsi="Arial" w:cs="Arial"/>
              </w:rPr>
            </w:pPr>
          </w:p>
        </w:tc>
      </w:tr>
      <w:tr w:rsidR="00042835" w:rsidRPr="00B67A40" w14:paraId="32EF1BE3" w14:textId="77777777" w:rsidTr="00042835">
        <w:trPr>
          <w:trHeight w:val="917"/>
        </w:trPr>
        <w:tc>
          <w:tcPr>
            <w:tcW w:w="1660" w:type="dxa"/>
          </w:tcPr>
          <w:p w14:paraId="684F0F69" w14:textId="77777777" w:rsidR="00042835" w:rsidRPr="00B542D9" w:rsidRDefault="00042835" w:rsidP="00F47AEF">
            <w:pPr>
              <w:rPr>
                <w:rFonts w:ascii="Arial" w:hAnsi="Arial" w:cs="Arial"/>
                <w:b/>
              </w:rPr>
            </w:pPr>
            <w:r w:rsidRPr="00B542D9">
              <w:rPr>
                <w:rFonts w:ascii="Arial" w:hAnsi="Arial" w:cs="Arial"/>
                <w:b/>
              </w:rPr>
              <w:t>Lindsay Office</w:t>
            </w:r>
          </w:p>
        </w:tc>
        <w:tc>
          <w:tcPr>
            <w:tcW w:w="2953" w:type="dxa"/>
          </w:tcPr>
          <w:p w14:paraId="3C0F2BC0" w14:textId="77777777" w:rsidR="00042835" w:rsidRPr="00B67A40" w:rsidRDefault="00042835" w:rsidP="00F47AEF">
            <w:pPr>
              <w:rPr>
                <w:rFonts w:ascii="Arial" w:hAnsi="Arial" w:cs="Arial"/>
              </w:rPr>
            </w:pPr>
          </w:p>
        </w:tc>
        <w:tc>
          <w:tcPr>
            <w:tcW w:w="2953" w:type="dxa"/>
          </w:tcPr>
          <w:p w14:paraId="2D0E4137" w14:textId="77777777" w:rsidR="00042835" w:rsidRPr="00B67A40" w:rsidRDefault="00042835" w:rsidP="00F47AEF">
            <w:pPr>
              <w:rPr>
                <w:rFonts w:ascii="Arial" w:hAnsi="Arial" w:cs="Arial"/>
              </w:rPr>
            </w:pPr>
          </w:p>
        </w:tc>
        <w:tc>
          <w:tcPr>
            <w:tcW w:w="2954" w:type="dxa"/>
          </w:tcPr>
          <w:p w14:paraId="20A34732" w14:textId="77777777" w:rsidR="00042835" w:rsidRPr="00B67A40" w:rsidRDefault="00042835" w:rsidP="00F47AEF">
            <w:pPr>
              <w:rPr>
                <w:rFonts w:ascii="Arial" w:hAnsi="Arial" w:cs="Arial"/>
              </w:rPr>
            </w:pPr>
          </w:p>
        </w:tc>
      </w:tr>
      <w:tr w:rsidR="00042835" w:rsidRPr="00B67A40" w14:paraId="6C154DA2" w14:textId="77777777" w:rsidTr="00042835">
        <w:trPr>
          <w:trHeight w:val="886"/>
        </w:trPr>
        <w:tc>
          <w:tcPr>
            <w:tcW w:w="1660" w:type="dxa"/>
            <w:tcBorders>
              <w:bottom w:val="single" w:sz="4" w:space="0" w:color="auto"/>
            </w:tcBorders>
          </w:tcPr>
          <w:p w14:paraId="170C7A0C" w14:textId="388CEC9C" w:rsidR="00042835" w:rsidRPr="00B542D9" w:rsidRDefault="00042835" w:rsidP="00F47AEF">
            <w:pPr>
              <w:rPr>
                <w:rFonts w:ascii="Arial" w:hAnsi="Arial" w:cs="Arial"/>
                <w:b/>
              </w:rPr>
            </w:pPr>
            <w:r w:rsidRPr="00B542D9">
              <w:rPr>
                <w:rFonts w:ascii="Arial" w:hAnsi="Arial" w:cs="Arial"/>
                <w:b/>
              </w:rPr>
              <w:t>Total</w:t>
            </w:r>
          </w:p>
        </w:tc>
        <w:tc>
          <w:tcPr>
            <w:tcW w:w="2953" w:type="dxa"/>
            <w:tcBorders>
              <w:bottom w:val="single" w:sz="4" w:space="0" w:color="auto"/>
            </w:tcBorders>
          </w:tcPr>
          <w:p w14:paraId="54B2EF5B" w14:textId="77777777" w:rsidR="00042835" w:rsidRPr="00B67A40" w:rsidRDefault="00042835" w:rsidP="00F47AEF">
            <w:pPr>
              <w:rPr>
                <w:rFonts w:ascii="Arial" w:hAnsi="Arial" w:cs="Arial"/>
              </w:rPr>
            </w:pPr>
          </w:p>
        </w:tc>
        <w:tc>
          <w:tcPr>
            <w:tcW w:w="2953" w:type="dxa"/>
            <w:tcBorders>
              <w:bottom w:val="single" w:sz="4" w:space="0" w:color="auto"/>
            </w:tcBorders>
          </w:tcPr>
          <w:p w14:paraId="6F955D75" w14:textId="77777777" w:rsidR="00042835" w:rsidRPr="00B67A40" w:rsidRDefault="00042835" w:rsidP="00F47AEF">
            <w:pPr>
              <w:rPr>
                <w:rFonts w:ascii="Arial" w:hAnsi="Arial" w:cs="Arial"/>
              </w:rPr>
            </w:pPr>
          </w:p>
        </w:tc>
        <w:tc>
          <w:tcPr>
            <w:tcW w:w="2954" w:type="dxa"/>
            <w:tcBorders>
              <w:bottom w:val="single" w:sz="4" w:space="0" w:color="auto"/>
            </w:tcBorders>
          </w:tcPr>
          <w:p w14:paraId="38533B43" w14:textId="77777777" w:rsidR="00042835" w:rsidRPr="00B67A40" w:rsidRDefault="00042835" w:rsidP="00F47AEF">
            <w:pPr>
              <w:rPr>
                <w:rFonts w:ascii="Arial" w:hAnsi="Arial" w:cs="Arial"/>
              </w:rPr>
            </w:pPr>
          </w:p>
        </w:tc>
      </w:tr>
      <w:tr w:rsidR="00042835" w:rsidRPr="00B67A40" w14:paraId="30796199" w14:textId="77777777" w:rsidTr="00042835">
        <w:trPr>
          <w:trHeight w:val="636"/>
        </w:trPr>
        <w:tc>
          <w:tcPr>
            <w:tcW w:w="10520" w:type="dxa"/>
            <w:gridSpan w:val="4"/>
            <w:tcBorders>
              <w:top w:val="single" w:sz="4" w:space="0" w:color="auto"/>
              <w:left w:val="nil"/>
              <w:bottom w:val="nil"/>
              <w:right w:val="nil"/>
            </w:tcBorders>
          </w:tcPr>
          <w:p w14:paraId="5FCF583F" w14:textId="77777777" w:rsidR="00042835" w:rsidRPr="00B67A40" w:rsidRDefault="00042835" w:rsidP="00F47AEF">
            <w:pPr>
              <w:rPr>
                <w:rFonts w:ascii="Arial" w:hAnsi="Arial" w:cs="Arial"/>
              </w:rPr>
            </w:pPr>
          </w:p>
        </w:tc>
      </w:tr>
    </w:tbl>
    <w:p w14:paraId="3BA1F5F6" w14:textId="77777777" w:rsidR="00BD4DD8" w:rsidRDefault="00BD4DD8" w:rsidP="00BD4DD8">
      <w:pPr>
        <w:rPr>
          <w:rFonts w:ascii="Arial" w:hAnsi="Arial" w:cs="Arial"/>
          <w:b/>
          <w:sz w:val="28"/>
          <w:szCs w:val="28"/>
        </w:rPr>
      </w:pPr>
    </w:p>
    <w:p w14:paraId="0D3DFD18" w14:textId="77777777" w:rsidR="00042835" w:rsidRDefault="00042835" w:rsidP="0061211F">
      <w:pPr>
        <w:spacing w:line="240" w:lineRule="auto"/>
        <w:rPr>
          <w:rFonts w:ascii="Arial" w:hAnsi="Arial" w:cs="Arial"/>
          <w:sz w:val="24"/>
          <w:szCs w:val="24"/>
        </w:rPr>
      </w:pPr>
    </w:p>
    <w:p w14:paraId="46E4FA89" w14:textId="77777777" w:rsidR="00042835" w:rsidRDefault="00042835" w:rsidP="0061211F">
      <w:pPr>
        <w:spacing w:line="240" w:lineRule="auto"/>
        <w:rPr>
          <w:rFonts w:ascii="Arial" w:hAnsi="Arial" w:cs="Arial"/>
          <w:sz w:val="24"/>
          <w:szCs w:val="24"/>
        </w:rPr>
      </w:pPr>
    </w:p>
    <w:p w14:paraId="2746D65F" w14:textId="77777777" w:rsidR="00042835" w:rsidRDefault="00042835" w:rsidP="0061211F">
      <w:pPr>
        <w:spacing w:line="240" w:lineRule="auto"/>
        <w:rPr>
          <w:rFonts w:ascii="Arial" w:hAnsi="Arial" w:cs="Arial"/>
          <w:sz w:val="24"/>
          <w:szCs w:val="24"/>
        </w:rPr>
      </w:pPr>
    </w:p>
    <w:p w14:paraId="430B5250" w14:textId="77777777" w:rsidR="00042835" w:rsidRDefault="00042835" w:rsidP="0061211F">
      <w:pPr>
        <w:spacing w:line="240" w:lineRule="auto"/>
        <w:rPr>
          <w:rFonts w:ascii="Arial" w:hAnsi="Arial" w:cs="Arial"/>
          <w:sz w:val="24"/>
          <w:szCs w:val="24"/>
        </w:rPr>
      </w:pPr>
    </w:p>
    <w:p w14:paraId="4DA64F46" w14:textId="77777777" w:rsidR="00042835" w:rsidRDefault="00042835" w:rsidP="0061211F">
      <w:pPr>
        <w:spacing w:line="240" w:lineRule="auto"/>
        <w:rPr>
          <w:rFonts w:ascii="Arial" w:hAnsi="Arial" w:cs="Arial"/>
          <w:sz w:val="24"/>
          <w:szCs w:val="24"/>
        </w:rPr>
      </w:pPr>
    </w:p>
    <w:p w14:paraId="1C261670" w14:textId="77777777" w:rsidR="00042835" w:rsidRDefault="00042835" w:rsidP="0061211F">
      <w:pPr>
        <w:spacing w:line="240" w:lineRule="auto"/>
        <w:rPr>
          <w:rFonts w:ascii="Arial" w:hAnsi="Arial" w:cs="Arial"/>
          <w:sz w:val="24"/>
          <w:szCs w:val="24"/>
        </w:rPr>
      </w:pPr>
    </w:p>
    <w:p w14:paraId="780B952A" w14:textId="77777777" w:rsidR="00042835" w:rsidRDefault="00042835" w:rsidP="0061211F">
      <w:pPr>
        <w:spacing w:line="240" w:lineRule="auto"/>
        <w:rPr>
          <w:rFonts w:ascii="Arial" w:hAnsi="Arial" w:cs="Arial"/>
          <w:sz w:val="24"/>
          <w:szCs w:val="24"/>
        </w:rPr>
      </w:pPr>
    </w:p>
    <w:p w14:paraId="4F65ADDE" w14:textId="7C377EE2" w:rsidR="00BD4DD8" w:rsidRDefault="0061211F" w:rsidP="0061211F">
      <w:pPr>
        <w:spacing w:line="240" w:lineRule="auto"/>
        <w:rPr>
          <w:rFonts w:ascii="Arial" w:hAnsi="Arial" w:cs="Arial"/>
          <w:b/>
          <w:sz w:val="28"/>
          <w:szCs w:val="28"/>
        </w:rPr>
      </w:pPr>
      <w:r>
        <w:rPr>
          <w:rFonts w:ascii="Arial" w:hAnsi="Arial" w:cs="Arial"/>
          <w:sz w:val="24"/>
          <w:szCs w:val="24"/>
        </w:rPr>
        <w:lastRenderedPageBreak/>
        <w:t xml:space="preserve">KHCAS, in addition to any other remedies it may have in law or in equity, shall have the right to rescind any Contract awarded to a proponent </w:t>
      </w:r>
      <w:r w:rsidR="00730CAC">
        <w:rPr>
          <w:rFonts w:ascii="Arial" w:hAnsi="Arial" w:cs="Arial"/>
          <w:sz w:val="24"/>
          <w:szCs w:val="24"/>
        </w:rPr>
        <w:t>if</w:t>
      </w:r>
      <w:r>
        <w:rPr>
          <w:rFonts w:ascii="Arial" w:hAnsi="Arial" w:cs="Arial"/>
          <w:sz w:val="24"/>
          <w:szCs w:val="24"/>
        </w:rPr>
        <w:t xml:space="preserve"> KHCAS determines that the proponent made a misrepresentation or submitted any inaccurate or incomplete information in the Form of Offer.</w:t>
      </w:r>
    </w:p>
    <w:p w14:paraId="0ACBECC7" w14:textId="77777777" w:rsidR="00BD4DD8" w:rsidRDefault="00BD4DD8" w:rsidP="00BD4DD8">
      <w:pPr>
        <w:rPr>
          <w:rFonts w:ascii="Arial" w:hAnsi="Arial" w:cs="Arial"/>
          <w:b/>
          <w:sz w:val="28"/>
          <w:szCs w:val="28"/>
        </w:rPr>
      </w:pPr>
    </w:p>
    <w:p w14:paraId="4C473A93" w14:textId="77777777" w:rsidR="00BD4DD8" w:rsidRDefault="00BD4DD8" w:rsidP="00BD4DD8">
      <w:pPr>
        <w:rPr>
          <w:rFonts w:ascii="Arial" w:hAnsi="Arial" w:cs="Arial"/>
          <w:b/>
          <w:sz w:val="28"/>
          <w:szCs w:val="28"/>
        </w:rPr>
      </w:pPr>
    </w:p>
    <w:p w14:paraId="639F00A7" w14:textId="77777777" w:rsidR="00BD4DD8" w:rsidRDefault="00BD4DD8" w:rsidP="00BD4DD8">
      <w:pPr>
        <w:rPr>
          <w:rFonts w:ascii="Arial" w:hAnsi="Arial" w:cs="Arial"/>
          <w:b/>
          <w:sz w:val="28"/>
          <w:szCs w:val="28"/>
        </w:rPr>
      </w:pPr>
    </w:p>
    <w:p w14:paraId="65E8EC0B" w14:textId="77777777" w:rsidR="00BD4DD8" w:rsidRDefault="00A50D75" w:rsidP="00BD4DD8">
      <w:pPr>
        <w:rPr>
          <w:rFonts w:ascii="Arial" w:hAnsi="Arial" w:cs="Arial"/>
          <w:b/>
          <w:sz w:val="28"/>
          <w:szCs w:val="28"/>
        </w:rPr>
      </w:pPr>
      <w:r>
        <w:rPr>
          <w:noProof/>
        </w:rPr>
        <mc:AlternateContent>
          <mc:Choice Requires="wps">
            <w:drawing>
              <wp:anchor distT="0" distB="0" distL="114300" distR="114300" simplePos="0" relativeHeight="251665408" behindDoc="0" locked="0" layoutInCell="1" allowOverlap="1" wp14:anchorId="66BD2E88" wp14:editId="02AEF8F8">
                <wp:simplePos x="0" y="0"/>
                <wp:positionH relativeFrom="column">
                  <wp:posOffset>1105535</wp:posOffset>
                </wp:positionH>
                <wp:positionV relativeFrom="paragraph">
                  <wp:posOffset>38100</wp:posOffset>
                </wp:positionV>
                <wp:extent cx="4868545" cy="276860"/>
                <wp:effectExtent l="0" t="0" r="8255" b="889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276860"/>
                        </a:xfrm>
                        <a:prstGeom prst="rect">
                          <a:avLst/>
                        </a:prstGeom>
                        <a:solidFill>
                          <a:srgbClr val="FFFFFF"/>
                        </a:solidFill>
                        <a:ln w="9525">
                          <a:solidFill>
                            <a:srgbClr val="000000"/>
                          </a:solidFill>
                          <a:miter lim="800000"/>
                          <a:headEnd/>
                          <a:tailEnd/>
                        </a:ln>
                      </wps:spPr>
                      <wps:txbx>
                        <w:txbxContent>
                          <w:p w14:paraId="3E51386D" w14:textId="7EA221FA" w:rsidR="00EA1071" w:rsidRPr="00106BD8" w:rsidRDefault="00EA1071" w:rsidP="00BD4DD8">
                            <w:pPr>
                              <w:rPr>
                                <w:rFonts w:ascii="Arial" w:hAnsi="Arial" w:cs="Arial"/>
                                <w:b/>
                              </w:rPr>
                            </w:pPr>
                            <w:r w:rsidRPr="00106BD8">
                              <w:rPr>
                                <w:rFonts w:ascii="Arial" w:hAnsi="Arial" w:cs="Arial"/>
                                <w:b/>
                              </w:rPr>
                              <w:t>The anticipated start date for</w:t>
                            </w:r>
                            <w:r>
                              <w:rPr>
                                <w:rFonts w:ascii="Arial" w:hAnsi="Arial" w:cs="Arial"/>
                                <w:b/>
                              </w:rPr>
                              <w:t xml:space="preserve"> the contract is </w:t>
                            </w:r>
                            <w:r w:rsidR="00042835">
                              <w:rPr>
                                <w:rFonts w:ascii="Arial" w:hAnsi="Arial" w:cs="Arial"/>
                                <w:b/>
                              </w:rPr>
                              <w:t>October</w:t>
                            </w:r>
                            <w:r>
                              <w:rPr>
                                <w:rFonts w:ascii="Arial" w:hAnsi="Arial" w:cs="Arial"/>
                                <w:b/>
                              </w:rPr>
                              <w:t xml:space="preserve"> 20</w:t>
                            </w:r>
                            <w:r w:rsidR="00042835">
                              <w:rPr>
                                <w:rFonts w:ascii="Arial" w:hAnsi="Arial" w:cs="Arial"/>
                                <w:b/>
                              </w:rPr>
                              <w:t>23</w:t>
                            </w:r>
                            <w:r w:rsidRPr="00106BD8">
                              <w:rPr>
                                <w:rFonts w:ascii="Arial" w:hAnsi="Arial" w:cs="Arial"/>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D2E88" id="Text Box 8" o:spid="_x0000_s1029" type="#_x0000_t202" style="position:absolute;margin-left:87.05pt;margin-top:3pt;width:383.3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">
                <v:textbox>
                  <w:txbxContent>
                    <w:p w14:paraId="3E51386D" w14:textId="7EA221FA" w:rsidR="00EA1071" w:rsidRPr="00106BD8" w:rsidRDefault="00EA1071" w:rsidP="00BD4DD8">
                      <w:pPr>
                        <w:rPr>
                          <w:rFonts w:ascii="Arial" w:hAnsi="Arial" w:cs="Arial"/>
                          <w:b/>
                        </w:rPr>
                      </w:pPr>
                      <w:r w:rsidRPr="00106BD8">
                        <w:rPr>
                          <w:rFonts w:ascii="Arial" w:hAnsi="Arial" w:cs="Arial"/>
                          <w:b/>
                        </w:rPr>
                        <w:t>The anticipated start date for</w:t>
                      </w:r>
                      <w:r>
                        <w:rPr>
                          <w:rFonts w:ascii="Arial" w:hAnsi="Arial" w:cs="Arial"/>
                          <w:b/>
                        </w:rPr>
                        <w:t xml:space="preserve"> the contract is </w:t>
                      </w:r>
                      <w:r w:rsidR="00042835">
                        <w:rPr>
                          <w:rFonts w:ascii="Arial" w:hAnsi="Arial" w:cs="Arial"/>
                          <w:b/>
                        </w:rPr>
                        <w:t>October</w:t>
                      </w:r>
                      <w:r>
                        <w:rPr>
                          <w:rFonts w:ascii="Arial" w:hAnsi="Arial" w:cs="Arial"/>
                          <w:b/>
                        </w:rPr>
                        <w:t xml:space="preserve"> 20</w:t>
                      </w:r>
                      <w:r w:rsidR="00042835">
                        <w:rPr>
                          <w:rFonts w:ascii="Arial" w:hAnsi="Arial" w:cs="Arial"/>
                          <w:b/>
                        </w:rPr>
                        <w:t>23</w:t>
                      </w:r>
                      <w:r w:rsidRPr="00106BD8">
                        <w:rPr>
                          <w:rFonts w:ascii="Arial" w:hAnsi="Arial" w:cs="Arial"/>
                          <w:b/>
                        </w:rPr>
                        <w:t>.</w:t>
                      </w:r>
                    </w:p>
                  </w:txbxContent>
                </v:textbox>
              </v:shape>
            </w:pict>
          </mc:Fallback>
        </mc:AlternateContent>
      </w:r>
    </w:p>
    <w:tbl>
      <w:tblPr>
        <w:tblStyle w:val="TableGrid"/>
        <w:tblW w:w="0" w:type="auto"/>
        <w:tblLook w:val="04A0" w:firstRow="1" w:lastRow="0" w:firstColumn="1" w:lastColumn="0" w:noHBand="0" w:noVBand="1"/>
      </w:tblPr>
      <w:tblGrid>
        <w:gridCol w:w="4220"/>
        <w:gridCol w:w="6300"/>
      </w:tblGrid>
      <w:tr w:rsidR="00BD4DD8" w14:paraId="28C6801C" w14:textId="77777777" w:rsidTr="00F47AEF">
        <w:trPr>
          <w:trHeight w:val="764"/>
        </w:trPr>
        <w:tc>
          <w:tcPr>
            <w:tcW w:w="10790" w:type="dxa"/>
            <w:gridSpan w:val="2"/>
            <w:tcBorders>
              <w:bottom w:val="single" w:sz="4" w:space="0" w:color="000000" w:themeColor="text1"/>
            </w:tcBorders>
            <w:vAlign w:val="center"/>
          </w:tcPr>
          <w:p w14:paraId="33B458FC" w14:textId="77777777" w:rsidR="00BD4DD8" w:rsidRPr="00F145AF" w:rsidRDefault="00BD4DD8" w:rsidP="00F47AEF">
            <w:pPr>
              <w:jc w:val="center"/>
              <w:rPr>
                <w:rFonts w:ascii="Arial" w:hAnsi="Arial" w:cs="Arial"/>
                <w:b/>
                <w:sz w:val="24"/>
                <w:szCs w:val="24"/>
              </w:rPr>
            </w:pPr>
            <w:r w:rsidRPr="00F145AF">
              <w:rPr>
                <w:rFonts w:ascii="Arial" w:hAnsi="Arial" w:cs="Arial"/>
                <w:b/>
                <w:sz w:val="24"/>
                <w:szCs w:val="24"/>
              </w:rPr>
              <w:t>We hereby certify that the information given in this RFP is correct and that if it is accepted, we will supply the Cleaning Services as described for the price quoted herein.</w:t>
            </w:r>
          </w:p>
        </w:tc>
      </w:tr>
      <w:tr w:rsidR="00BD4DD8" w14:paraId="03C975A9" w14:textId="77777777" w:rsidTr="00F47AEF">
        <w:tc>
          <w:tcPr>
            <w:tcW w:w="10790" w:type="dxa"/>
            <w:gridSpan w:val="2"/>
            <w:shd w:val="clear" w:color="auto" w:fill="D5DCE4" w:themeFill="text2" w:themeFillTint="33"/>
          </w:tcPr>
          <w:p w14:paraId="622D6D5D" w14:textId="77777777" w:rsidR="00BD4DD8" w:rsidRDefault="00BD4DD8" w:rsidP="00F47AEF">
            <w:pPr>
              <w:rPr>
                <w:rFonts w:ascii="Arial" w:hAnsi="Arial" w:cs="Arial"/>
                <w:b/>
                <w:sz w:val="28"/>
                <w:szCs w:val="28"/>
              </w:rPr>
            </w:pPr>
            <w:r>
              <w:rPr>
                <w:rFonts w:ascii="Arial" w:hAnsi="Arial" w:cs="Arial"/>
                <w:b/>
                <w:sz w:val="28"/>
                <w:szCs w:val="28"/>
              </w:rPr>
              <w:t>RECEIVED FROM</w:t>
            </w:r>
          </w:p>
        </w:tc>
      </w:tr>
      <w:tr w:rsidR="00BD4DD8" w14:paraId="4DC0BC3A" w14:textId="77777777" w:rsidTr="00F47AEF">
        <w:trPr>
          <w:trHeight w:val="521"/>
        </w:trPr>
        <w:tc>
          <w:tcPr>
            <w:tcW w:w="4284" w:type="dxa"/>
          </w:tcPr>
          <w:p w14:paraId="62B384F2" w14:textId="77777777" w:rsidR="00BD4DD8" w:rsidRDefault="00BD4DD8" w:rsidP="00F47AEF">
            <w:pPr>
              <w:rPr>
                <w:rFonts w:ascii="Arial" w:hAnsi="Arial" w:cs="Arial"/>
                <w:b/>
                <w:sz w:val="28"/>
                <w:szCs w:val="28"/>
              </w:rPr>
            </w:pPr>
            <w:r>
              <w:rPr>
                <w:rFonts w:ascii="Arial" w:hAnsi="Arial" w:cs="Arial"/>
                <w:b/>
                <w:sz w:val="28"/>
                <w:szCs w:val="28"/>
              </w:rPr>
              <w:t>Contract Service Provider</w:t>
            </w:r>
          </w:p>
        </w:tc>
        <w:tc>
          <w:tcPr>
            <w:tcW w:w="6506" w:type="dxa"/>
          </w:tcPr>
          <w:p w14:paraId="1C002CBB" w14:textId="77777777" w:rsidR="00BD4DD8" w:rsidRDefault="00BD4DD8" w:rsidP="00F47AEF">
            <w:pPr>
              <w:rPr>
                <w:rFonts w:ascii="Arial" w:hAnsi="Arial" w:cs="Arial"/>
                <w:b/>
                <w:sz w:val="28"/>
                <w:szCs w:val="28"/>
              </w:rPr>
            </w:pPr>
          </w:p>
        </w:tc>
      </w:tr>
      <w:tr w:rsidR="00BD4DD8" w14:paraId="0656511B" w14:textId="77777777" w:rsidTr="00F47AEF">
        <w:trPr>
          <w:trHeight w:val="782"/>
        </w:trPr>
        <w:tc>
          <w:tcPr>
            <w:tcW w:w="4284" w:type="dxa"/>
          </w:tcPr>
          <w:p w14:paraId="7601E30B" w14:textId="77777777" w:rsidR="00BD4DD8" w:rsidRDefault="00BD4DD8" w:rsidP="00F47AEF">
            <w:pPr>
              <w:rPr>
                <w:rFonts w:ascii="Arial" w:hAnsi="Arial" w:cs="Arial"/>
                <w:b/>
                <w:sz w:val="28"/>
                <w:szCs w:val="28"/>
              </w:rPr>
            </w:pPr>
            <w:r>
              <w:rPr>
                <w:rFonts w:ascii="Arial" w:hAnsi="Arial" w:cs="Arial"/>
                <w:b/>
                <w:sz w:val="28"/>
                <w:szCs w:val="28"/>
              </w:rPr>
              <w:t>Address:</w:t>
            </w:r>
          </w:p>
        </w:tc>
        <w:tc>
          <w:tcPr>
            <w:tcW w:w="6506" w:type="dxa"/>
          </w:tcPr>
          <w:p w14:paraId="4170255E" w14:textId="77777777" w:rsidR="00BD4DD8" w:rsidRDefault="00BD4DD8" w:rsidP="00F47AEF">
            <w:pPr>
              <w:rPr>
                <w:rFonts w:ascii="Arial" w:hAnsi="Arial" w:cs="Arial"/>
                <w:b/>
                <w:sz w:val="28"/>
                <w:szCs w:val="28"/>
              </w:rPr>
            </w:pPr>
          </w:p>
        </w:tc>
      </w:tr>
      <w:tr w:rsidR="00BD4DD8" w14:paraId="02F75D8F" w14:textId="77777777" w:rsidTr="00F47AEF">
        <w:trPr>
          <w:trHeight w:val="467"/>
        </w:trPr>
        <w:tc>
          <w:tcPr>
            <w:tcW w:w="4284" w:type="dxa"/>
          </w:tcPr>
          <w:p w14:paraId="38723700" w14:textId="77777777" w:rsidR="00BD4DD8" w:rsidRDefault="00BD4DD8" w:rsidP="00F47AEF">
            <w:pPr>
              <w:rPr>
                <w:rFonts w:ascii="Arial" w:hAnsi="Arial" w:cs="Arial"/>
                <w:b/>
                <w:sz w:val="28"/>
                <w:szCs w:val="28"/>
              </w:rPr>
            </w:pPr>
            <w:r>
              <w:rPr>
                <w:rFonts w:ascii="Arial" w:hAnsi="Arial" w:cs="Arial"/>
                <w:b/>
                <w:sz w:val="28"/>
                <w:szCs w:val="28"/>
              </w:rPr>
              <w:t>Phone Number:</w:t>
            </w:r>
          </w:p>
        </w:tc>
        <w:tc>
          <w:tcPr>
            <w:tcW w:w="6506" w:type="dxa"/>
          </w:tcPr>
          <w:p w14:paraId="10B4CBB3" w14:textId="77777777" w:rsidR="00BD4DD8" w:rsidRDefault="00BD4DD8" w:rsidP="00F47AEF">
            <w:pPr>
              <w:rPr>
                <w:rFonts w:ascii="Arial" w:hAnsi="Arial" w:cs="Arial"/>
                <w:b/>
                <w:sz w:val="28"/>
                <w:szCs w:val="28"/>
              </w:rPr>
            </w:pPr>
          </w:p>
        </w:tc>
      </w:tr>
      <w:tr w:rsidR="00BD4DD8" w14:paraId="0B520737" w14:textId="77777777" w:rsidTr="00F47AEF">
        <w:trPr>
          <w:trHeight w:val="503"/>
        </w:trPr>
        <w:tc>
          <w:tcPr>
            <w:tcW w:w="4284" w:type="dxa"/>
          </w:tcPr>
          <w:p w14:paraId="66CCEE05" w14:textId="77777777" w:rsidR="00BD4DD8" w:rsidRDefault="00BD4DD8" w:rsidP="00F47AEF">
            <w:pPr>
              <w:rPr>
                <w:rFonts w:ascii="Arial" w:hAnsi="Arial" w:cs="Arial"/>
                <w:b/>
                <w:sz w:val="28"/>
                <w:szCs w:val="28"/>
              </w:rPr>
            </w:pPr>
            <w:r>
              <w:rPr>
                <w:rFonts w:ascii="Arial" w:hAnsi="Arial" w:cs="Arial"/>
                <w:b/>
                <w:sz w:val="28"/>
                <w:szCs w:val="28"/>
              </w:rPr>
              <w:t>Authorized Representative:</w:t>
            </w:r>
          </w:p>
        </w:tc>
        <w:tc>
          <w:tcPr>
            <w:tcW w:w="6506" w:type="dxa"/>
          </w:tcPr>
          <w:p w14:paraId="5ED42310" w14:textId="77777777" w:rsidR="00BD4DD8" w:rsidRDefault="00BD4DD8" w:rsidP="00F47AEF">
            <w:pPr>
              <w:rPr>
                <w:rFonts w:ascii="Arial" w:hAnsi="Arial" w:cs="Arial"/>
                <w:b/>
                <w:sz w:val="28"/>
                <w:szCs w:val="28"/>
              </w:rPr>
            </w:pPr>
          </w:p>
        </w:tc>
      </w:tr>
      <w:tr w:rsidR="00BD4DD8" w14:paraId="0FFFC1AD" w14:textId="77777777" w:rsidTr="00F47AEF">
        <w:trPr>
          <w:trHeight w:val="521"/>
        </w:trPr>
        <w:tc>
          <w:tcPr>
            <w:tcW w:w="4284" w:type="dxa"/>
          </w:tcPr>
          <w:p w14:paraId="64EB79C2" w14:textId="77777777" w:rsidR="00BD4DD8" w:rsidRDefault="00BD4DD8" w:rsidP="00F47AEF">
            <w:pPr>
              <w:rPr>
                <w:rFonts w:ascii="Arial" w:hAnsi="Arial" w:cs="Arial"/>
                <w:b/>
                <w:sz w:val="28"/>
                <w:szCs w:val="28"/>
              </w:rPr>
            </w:pPr>
            <w:r>
              <w:rPr>
                <w:rFonts w:ascii="Arial" w:hAnsi="Arial" w:cs="Arial"/>
                <w:b/>
                <w:sz w:val="28"/>
                <w:szCs w:val="28"/>
              </w:rPr>
              <w:t>Title:</w:t>
            </w:r>
          </w:p>
        </w:tc>
        <w:tc>
          <w:tcPr>
            <w:tcW w:w="6506" w:type="dxa"/>
          </w:tcPr>
          <w:p w14:paraId="38AAEAD5" w14:textId="77777777" w:rsidR="00BD4DD8" w:rsidRDefault="00BD4DD8" w:rsidP="00F47AEF">
            <w:pPr>
              <w:rPr>
                <w:rFonts w:ascii="Arial" w:hAnsi="Arial" w:cs="Arial"/>
                <w:b/>
                <w:sz w:val="28"/>
                <w:szCs w:val="28"/>
              </w:rPr>
            </w:pPr>
          </w:p>
        </w:tc>
      </w:tr>
      <w:tr w:rsidR="00BD4DD8" w14:paraId="58E8B0B0" w14:textId="77777777" w:rsidTr="00F47AEF">
        <w:trPr>
          <w:trHeight w:val="449"/>
        </w:trPr>
        <w:tc>
          <w:tcPr>
            <w:tcW w:w="4284" w:type="dxa"/>
          </w:tcPr>
          <w:p w14:paraId="61B5CA95" w14:textId="77777777" w:rsidR="00BD4DD8" w:rsidRDefault="00BD4DD8" w:rsidP="00F47AEF">
            <w:pPr>
              <w:rPr>
                <w:rFonts w:ascii="Arial" w:hAnsi="Arial" w:cs="Arial"/>
                <w:b/>
                <w:sz w:val="28"/>
                <w:szCs w:val="28"/>
              </w:rPr>
            </w:pPr>
            <w:r>
              <w:rPr>
                <w:rFonts w:ascii="Arial" w:hAnsi="Arial" w:cs="Arial"/>
                <w:b/>
                <w:sz w:val="28"/>
                <w:szCs w:val="28"/>
              </w:rPr>
              <w:t>Date:</w:t>
            </w:r>
          </w:p>
        </w:tc>
        <w:tc>
          <w:tcPr>
            <w:tcW w:w="6506" w:type="dxa"/>
          </w:tcPr>
          <w:p w14:paraId="1629B3F0" w14:textId="77777777" w:rsidR="00BD4DD8" w:rsidRDefault="00BD4DD8" w:rsidP="00F47AEF">
            <w:pPr>
              <w:rPr>
                <w:rFonts w:ascii="Arial" w:hAnsi="Arial" w:cs="Arial"/>
                <w:b/>
                <w:sz w:val="28"/>
                <w:szCs w:val="28"/>
              </w:rPr>
            </w:pPr>
          </w:p>
        </w:tc>
      </w:tr>
      <w:tr w:rsidR="00BD4DD8" w14:paraId="19C3714A" w14:textId="77777777" w:rsidTr="00F47AEF">
        <w:trPr>
          <w:trHeight w:val="890"/>
        </w:trPr>
        <w:tc>
          <w:tcPr>
            <w:tcW w:w="4284" w:type="dxa"/>
          </w:tcPr>
          <w:p w14:paraId="71CF3A1C" w14:textId="77777777" w:rsidR="00BD4DD8" w:rsidRDefault="00BD4DD8" w:rsidP="00F47AEF">
            <w:pPr>
              <w:rPr>
                <w:rFonts w:ascii="Arial" w:hAnsi="Arial" w:cs="Arial"/>
                <w:b/>
                <w:sz w:val="28"/>
                <w:szCs w:val="28"/>
              </w:rPr>
            </w:pPr>
            <w:r>
              <w:rPr>
                <w:rFonts w:ascii="Arial" w:hAnsi="Arial" w:cs="Arial"/>
                <w:b/>
                <w:sz w:val="28"/>
                <w:szCs w:val="28"/>
              </w:rPr>
              <w:t>Signature</w:t>
            </w:r>
          </w:p>
        </w:tc>
        <w:tc>
          <w:tcPr>
            <w:tcW w:w="6506" w:type="dxa"/>
          </w:tcPr>
          <w:p w14:paraId="35F52CC6" w14:textId="77777777" w:rsidR="00BD4DD8" w:rsidRDefault="00BD4DD8" w:rsidP="00F47AEF">
            <w:pPr>
              <w:rPr>
                <w:rFonts w:ascii="Arial" w:hAnsi="Arial" w:cs="Arial"/>
                <w:b/>
                <w:sz w:val="28"/>
                <w:szCs w:val="28"/>
              </w:rPr>
            </w:pPr>
          </w:p>
        </w:tc>
      </w:tr>
    </w:tbl>
    <w:p w14:paraId="79DDD0B0" w14:textId="77777777" w:rsidR="00BD4DD8" w:rsidRDefault="00BD4DD8" w:rsidP="003C4632">
      <w:pPr>
        <w:jc w:val="center"/>
        <w:rPr>
          <w:sz w:val="24"/>
          <w:szCs w:val="24"/>
        </w:rPr>
      </w:pPr>
    </w:p>
    <w:p w14:paraId="4D9BE19A" w14:textId="77777777" w:rsidR="00BD4DD8" w:rsidRDefault="00BD4DD8" w:rsidP="003C4632">
      <w:pPr>
        <w:jc w:val="center"/>
        <w:rPr>
          <w:sz w:val="24"/>
          <w:szCs w:val="24"/>
        </w:rPr>
      </w:pPr>
    </w:p>
    <w:p w14:paraId="702ABFE9" w14:textId="77777777" w:rsidR="00C66E72" w:rsidRDefault="00C66E72" w:rsidP="003C4632">
      <w:pPr>
        <w:jc w:val="center"/>
        <w:rPr>
          <w:sz w:val="24"/>
          <w:szCs w:val="24"/>
        </w:rPr>
      </w:pPr>
    </w:p>
    <w:p w14:paraId="33114E39" w14:textId="77777777" w:rsidR="00C66E72" w:rsidRDefault="00C66E72" w:rsidP="003C4632">
      <w:pPr>
        <w:jc w:val="center"/>
        <w:rPr>
          <w:sz w:val="24"/>
          <w:szCs w:val="24"/>
        </w:rPr>
      </w:pPr>
    </w:p>
    <w:p w14:paraId="39F2AEDC" w14:textId="77777777" w:rsidR="00C66E72" w:rsidRDefault="00C66E72" w:rsidP="003C4632">
      <w:pPr>
        <w:jc w:val="center"/>
        <w:rPr>
          <w:sz w:val="24"/>
          <w:szCs w:val="24"/>
        </w:rPr>
      </w:pPr>
    </w:p>
    <w:p w14:paraId="2E2AF2B5" w14:textId="77777777" w:rsidR="00C66E72" w:rsidRDefault="00C66E72" w:rsidP="003C4632">
      <w:pPr>
        <w:jc w:val="center"/>
        <w:rPr>
          <w:sz w:val="24"/>
          <w:szCs w:val="24"/>
        </w:rPr>
      </w:pPr>
    </w:p>
    <w:p w14:paraId="40ADD9DA" w14:textId="77777777" w:rsidR="00C66E72" w:rsidRDefault="00C66E72" w:rsidP="003C4632">
      <w:pPr>
        <w:jc w:val="center"/>
        <w:rPr>
          <w:sz w:val="24"/>
          <w:szCs w:val="24"/>
        </w:rPr>
      </w:pPr>
    </w:p>
    <w:p w14:paraId="688B60B3" w14:textId="77777777" w:rsidR="00C66E72" w:rsidRDefault="00C66E72" w:rsidP="003C4632">
      <w:pPr>
        <w:jc w:val="center"/>
        <w:rPr>
          <w:sz w:val="24"/>
          <w:szCs w:val="24"/>
        </w:rPr>
      </w:pPr>
    </w:p>
    <w:p w14:paraId="4609B16E" w14:textId="77777777" w:rsidR="00C66E72" w:rsidRDefault="00C66E72" w:rsidP="003C4632">
      <w:pPr>
        <w:jc w:val="center"/>
        <w:rPr>
          <w:sz w:val="24"/>
          <w:szCs w:val="24"/>
        </w:rPr>
      </w:pPr>
    </w:p>
    <w:p w14:paraId="7CE8B335" w14:textId="77777777" w:rsidR="00C66E72" w:rsidRDefault="00C66E72" w:rsidP="003C4632">
      <w:pPr>
        <w:jc w:val="center"/>
        <w:rPr>
          <w:sz w:val="24"/>
          <w:szCs w:val="24"/>
        </w:rPr>
      </w:pPr>
    </w:p>
    <w:p w14:paraId="062FE7D3" w14:textId="77777777" w:rsidR="00C66E72" w:rsidRDefault="00C66E72" w:rsidP="003C4632">
      <w:pPr>
        <w:jc w:val="center"/>
        <w:rPr>
          <w:sz w:val="24"/>
          <w:szCs w:val="24"/>
        </w:rPr>
      </w:pPr>
    </w:p>
    <w:p w14:paraId="76DD4EF5" w14:textId="77777777" w:rsidR="00C66E72" w:rsidRDefault="00C66E72" w:rsidP="003C4632">
      <w:pPr>
        <w:jc w:val="center"/>
        <w:rPr>
          <w:sz w:val="24"/>
          <w:szCs w:val="24"/>
        </w:rPr>
      </w:pPr>
    </w:p>
    <w:p w14:paraId="232B0DE2" w14:textId="77777777" w:rsidR="00C66E72" w:rsidRDefault="00C66E72" w:rsidP="003C4632">
      <w:pPr>
        <w:jc w:val="center"/>
        <w:rPr>
          <w:sz w:val="24"/>
          <w:szCs w:val="24"/>
        </w:rPr>
      </w:pPr>
    </w:p>
    <w:p w14:paraId="45C05AC3" w14:textId="77777777" w:rsidR="00C66E72" w:rsidRDefault="00C66E72" w:rsidP="003C4632">
      <w:pPr>
        <w:jc w:val="center"/>
        <w:rPr>
          <w:sz w:val="24"/>
          <w:szCs w:val="24"/>
        </w:rPr>
      </w:pPr>
    </w:p>
    <w:p w14:paraId="7F66C580" w14:textId="77777777" w:rsidR="00C66E72" w:rsidRDefault="00C66E72" w:rsidP="003C4632">
      <w:pPr>
        <w:jc w:val="center"/>
        <w:rPr>
          <w:sz w:val="24"/>
          <w:szCs w:val="24"/>
        </w:rPr>
      </w:pPr>
    </w:p>
    <w:p w14:paraId="19BCB992" w14:textId="2CFE6959" w:rsidR="00C66E72" w:rsidRDefault="00C66E72" w:rsidP="003C4632">
      <w:pPr>
        <w:jc w:val="center"/>
        <w:rPr>
          <w:rFonts w:ascii="Arial" w:hAnsi="Arial" w:cs="Arial"/>
          <w:noProof/>
          <w:sz w:val="20"/>
          <w:szCs w:val="20"/>
        </w:rPr>
      </w:pPr>
    </w:p>
    <w:p w14:paraId="519271F8" w14:textId="286B12BE" w:rsidR="00042835" w:rsidRDefault="00042835" w:rsidP="003C4632">
      <w:pPr>
        <w:jc w:val="center"/>
        <w:rPr>
          <w:sz w:val="24"/>
          <w:szCs w:val="24"/>
        </w:rPr>
      </w:pPr>
      <w:r>
        <w:rPr>
          <w:noProof/>
          <w:sz w:val="24"/>
          <w:szCs w:val="24"/>
        </w:rPr>
        <w:lastRenderedPageBreak/>
        <w:drawing>
          <wp:inline distT="0" distB="0" distL="0" distR="0" wp14:anchorId="5F68E304" wp14:editId="4589C3A9">
            <wp:extent cx="6764655" cy="1548765"/>
            <wp:effectExtent l="0" t="0" r="0" b="0"/>
            <wp:docPr id="12627880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4655" cy="1548765"/>
                    </a:xfrm>
                    <a:prstGeom prst="rect">
                      <a:avLst/>
                    </a:prstGeom>
                    <a:noFill/>
                  </pic:spPr>
                </pic:pic>
              </a:graphicData>
            </a:graphic>
          </wp:inline>
        </w:drawing>
      </w:r>
    </w:p>
    <w:p w14:paraId="7827C431" w14:textId="77777777" w:rsidR="00C66E72" w:rsidRDefault="00C66E72" w:rsidP="003C4632">
      <w:pPr>
        <w:jc w:val="center"/>
        <w:rPr>
          <w:rFonts w:ascii="Arial" w:hAnsi="Arial" w:cs="Arial"/>
          <w:b/>
          <w:sz w:val="28"/>
          <w:szCs w:val="28"/>
        </w:rPr>
      </w:pPr>
      <w:r>
        <w:rPr>
          <w:rFonts w:ascii="Arial" w:hAnsi="Arial" w:cs="Arial"/>
          <w:b/>
          <w:sz w:val="28"/>
          <w:szCs w:val="28"/>
        </w:rPr>
        <w:t>APPENDIX C</w:t>
      </w:r>
    </w:p>
    <w:p w14:paraId="289E87CF" w14:textId="77777777" w:rsidR="00C66E72" w:rsidRDefault="00C66E72" w:rsidP="00042835">
      <w:pPr>
        <w:spacing w:line="240" w:lineRule="auto"/>
        <w:jc w:val="center"/>
        <w:rPr>
          <w:rFonts w:ascii="Arial" w:hAnsi="Arial" w:cs="Arial"/>
          <w:b/>
          <w:sz w:val="24"/>
          <w:szCs w:val="24"/>
        </w:rPr>
      </w:pPr>
      <w:r>
        <w:rPr>
          <w:rFonts w:ascii="Arial" w:hAnsi="Arial" w:cs="Arial"/>
          <w:b/>
          <w:sz w:val="24"/>
          <w:szCs w:val="24"/>
        </w:rPr>
        <w:t>Kawartha Haliburton Children’s Aid Society</w:t>
      </w:r>
    </w:p>
    <w:p w14:paraId="64CCDB5A" w14:textId="2C9FA096" w:rsidR="00C66E72" w:rsidRDefault="00042835" w:rsidP="00C66E72">
      <w:pPr>
        <w:spacing w:line="240" w:lineRule="auto"/>
        <w:ind w:left="3600" w:firstLine="720"/>
        <w:rPr>
          <w:rFonts w:ascii="Arial" w:hAnsi="Arial" w:cs="Arial"/>
          <w:b/>
          <w:sz w:val="24"/>
          <w:szCs w:val="24"/>
        </w:rPr>
      </w:pPr>
      <w:r>
        <w:rPr>
          <w:rFonts w:ascii="Arial" w:hAnsi="Arial" w:cs="Arial"/>
          <w:b/>
          <w:sz w:val="24"/>
          <w:szCs w:val="24"/>
        </w:rPr>
        <w:t>Parking Lot Resurfacing</w:t>
      </w:r>
    </w:p>
    <w:p w14:paraId="2207ECA8" w14:textId="54FE0487" w:rsidR="00C66E72" w:rsidRDefault="00C66E72" w:rsidP="00C66E72">
      <w:pPr>
        <w:spacing w:line="240" w:lineRule="auto"/>
        <w:ind w:left="3600" w:firstLine="720"/>
        <w:rPr>
          <w:rFonts w:ascii="Arial" w:hAnsi="Arial" w:cs="Arial"/>
          <w:b/>
          <w:sz w:val="24"/>
          <w:szCs w:val="24"/>
        </w:rPr>
      </w:pPr>
      <w:r>
        <w:rPr>
          <w:rFonts w:ascii="Arial" w:hAnsi="Arial" w:cs="Arial"/>
          <w:b/>
          <w:sz w:val="24"/>
          <w:szCs w:val="24"/>
        </w:rPr>
        <w:t>RFP</w:t>
      </w:r>
      <w:r w:rsidR="002905AC">
        <w:rPr>
          <w:rFonts w:ascii="Arial" w:hAnsi="Arial" w:cs="Arial"/>
          <w:b/>
          <w:sz w:val="24"/>
          <w:szCs w:val="24"/>
        </w:rPr>
        <w:t xml:space="preserve"> </w:t>
      </w:r>
      <w:r>
        <w:rPr>
          <w:rFonts w:ascii="Arial" w:hAnsi="Arial" w:cs="Arial"/>
          <w:b/>
          <w:sz w:val="24"/>
          <w:szCs w:val="24"/>
        </w:rPr>
        <w:t>20</w:t>
      </w:r>
      <w:r w:rsidR="00042835">
        <w:rPr>
          <w:rFonts w:ascii="Arial" w:hAnsi="Arial" w:cs="Arial"/>
          <w:b/>
          <w:sz w:val="24"/>
          <w:szCs w:val="24"/>
        </w:rPr>
        <w:t>23</w:t>
      </w:r>
      <w:r>
        <w:rPr>
          <w:rFonts w:ascii="Arial" w:hAnsi="Arial" w:cs="Arial"/>
          <w:b/>
          <w:sz w:val="24"/>
          <w:szCs w:val="24"/>
        </w:rPr>
        <w:t>-</w:t>
      </w:r>
      <w:r w:rsidR="002905AC">
        <w:rPr>
          <w:rFonts w:ascii="Arial" w:hAnsi="Arial" w:cs="Arial"/>
          <w:b/>
          <w:sz w:val="24"/>
          <w:szCs w:val="24"/>
        </w:rPr>
        <w:t>PLR</w:t>
      </w:r>
    </w:p>
    <w:p w14:paraId="250E9E28" w14:textId="77777777" w:rsidR="00C66E72" w:rsidRDefault="00C66E72" w:rsidP="00C66E72">
      <w:pPr>
        <w:spacing w:line="240" w:lineRule="auto"/>
        <w:ind w:left="3600" w:firstLine="720"/>
        <w:rPr>
          <w:rFonts w:ascii="Arial" w:hAnsi="Arial" w:cs="Arial"/>
          <w:b/>
          <w:sz w:val="24"/>
          <w:szCs w:val="24"/>
        </w:rPr>
      </w:pPr>
    </w:p>
    <w:p w14:paraId="3CD6360E" w14:textId="77777777" w:rsidR="00C66E72" w:rsidRDefault="00C66E72" w:rsidP="00C66E72">
      <w:pPr>
        <w:spacing w:line="240" w:lineRule="auto"/>
        <w:ind w:hanging="90"/>
        <w:rPr>
          <w:rFonts w:ascii="Arial" w:hAnsi="Arial" w:cs="Arial"/>
          <w:b/>
          <w:sz w:val="24"/>
          <w:szCs w:val="24"/>
        </w:rPr>
      </w:pPr>
      <w:r>
        <w:rPr>
          <w:rFonts w:ascii="Arial" w:hAnsi="Arial" w:cs="Arial"/>
          <w:b/>
          <w:sz w:val="24"/>
          <w:szCs w:val="24"/>
        </w:rPr>
        <w:t xml:space="preserve">STATEMENT BY BIDDER </w:t>
      </w:r>
    </w:p>
    <w:p w14:paraId="00E4828B" w14:textId="77777777" w:rsidR="00C66E72" w:rsidRDefault="00C66E72" w:rsidP="00C66E72">
      <w:pPr>
        <w:rPr>
          <w:rFonts w:ascii="Arial" w:hAnsi="Arial" w:cs="Arial"/>
          <w:b/>
          <w:sz w:val="24"/>
          <w:szCs w:val="24"/>
        </w:rPr>
      </w:pPr>
    </w:p>
    <w:p w14:paraId="554CE4F3" w14:textId="77777777" w:rsidR="00C66E72" w:rsidRDefault="00C66E72" w:rsidP="00C66E72">
      <w:pPr>
        <w:rPr>
          <w:rFonts w:ascii="Arial" w:hAnsi="Arial" w:cs="Arial"/>
          <w:sz w:val="24"/>
          <w:szCs w:val="24"/>
        </w:rPr>
      </w:pPr>
      <w:r>
        <w:rPr>
          <w:rFonts w:ascii="Arial" w:hAnsi="Arial" w:cs="Arial"/>
          <w:sz w:val="24"/>
          <w:szCs w:val="24"/>
        </w:rPr>
        <w:t>I/WE have read and understand all the terms and conditions of this RFP including all appendices.</w:t>
      </w:r>
    </w:p>
    <w:p w14:paraId="01F81CC4" w14:textId="77777777" w:rsidR="00C66E72" w:rsidRDefault="00C66E72" w:rsidP="00C66E72">
      <w:pPr>
        <w:spacing w:line="240" w:lineRule="auto"/>
        <w:rPr>
          <w:rFonts w:ascii="Arial" w:hAnsi="Arial" w:cs="Arial"/>
          <w:sz w:val="24"/>
          <w:szCs w:val="24"/>
        </w:rPr>
      </w:pPr>
    </w:p>
    <w:p w14:paraId="2674408E" w14:textId="77777777" w:rsidR="00C66E72" w:rsidRDefault="00C66E72" w:rsidP="00C66E72">
      <w:pPr>
        <w:spacing w:line="240" w:lineRule="auto"/>
        <w:rPr>
          <w:rFonts w:ascii="Arial" w:hAnsi="Arial" w:cs="Arial"/>
          <w:sz w:val="24"/>
          <w:szCs w:val="24"/>
        </w:rPr>
      </w:pPr>
      <w:r>
        <w:rPr>
          <w:rFonts w:ascii="Arial" w:hAnsi="Arial" w:cs="Arial"/>
          <w:sz w:val="24"/>
          <w:szCs w:val="24"/>
        </w:rPr>
        <w:t>I/We acknowledge that I/we have received Addenda numbered ______________ to _____________ inclusive, and the submitted proposal includes the provisions set out in such Addenda.</w:t>
      </w:r>
    </w:p>
    <w:p w14:paraId="54DD47A7" w14:textId="77777777" w:rsidR="00C66E72" w:rsidRDefault="00C66E72" w:rsidP="00C66E72">
      <w:pPr>
        <w:rPr>
          <w:rFonts w:ascii="Arial" w:hAnsi="Arial" w:cs="Arial"/>
          <w:sz w:val="24"/>
          <w:szCs w:val="24"/>
        </w:rPr>
      </w:pPr>
    </w:p>
    <w:p w14:paraId="4812A7C3" w14:textId="77777777" w:rsidR="00C66E72" w:rsidRDefault="00C66E72" w:rsidP="00C66E72">
      <w:pPr>
        <w:rPr>
          <w:rFonts w:ascii="Arial" w:hAnsi="Arial" w:cs="Arial"/>
          <w:sz w:val="24"/>
          <w:szCs w:val="24"/>
        </w:rPr>
      </w:pPr>
      <w:r>
        <w:rPr>
          <w:rFonts w:ascii="Arial" w:hAnsi="Arial" w:cs="Arial"/>
          <w:sz w:val="24"/>
          <w:szCs w:val="24"/>
        </w:rPr>
        <w:t>I/WE understand that if our proposal is successful, all requirements of the successful Proponent as outlined in this RFP will be completed by the time and in the format required.</w:t>
      </w:r>
    </w:p>
    <w:p w14:paraId="0EBAB25E" w14:textId="77777777" w:rsidR="00C66E72" w:rsidRDefault="00C66E72" w:rsidP="00C66E72">
      <w:pPr>
        <w:rPr>
          <w:rFonts w:ascii="Arial" w:hAnsi="Arial" w:cs="Arial"/>
          <w:sz w:val="24"/>
          <w:szCs w:val="24"/>
        </w:rPr>
      </w:pPr>
      <w:r>
        <w:rPr>
          <w:rFonts w:ascii="Arial" w:hAnsi="Arial" w:cs="Arial"/>
          <w:sz w:val="24"/>
          <w:szCs w:val="24"/>
        </w:rPr>
        <w:t>I/We agree to the publication of the successful proponent’s name and award.</w:t>
      </w:r>
    </w:p>
    <w:p w14:paraId="2B59816A" w14:textId="77777777" w:rsidR="0061211F" w:rsidRDefault="0061211F" w:rsidP="00C66E72">
      <w:pPr>
        <w:rPr>
          <w:rFonts w:ascii="Arial" w:hAnsi="Arial" w:cs="Arial"/>
          <w:sz w:val="24"/>
          <w:szCs w:val="24"/>
        </w:rPr>
      </w:pPr>
    </w:p>
    <w:p w14:paraId="23C67B01" w14:textId="77777777" w:rsidR="0061211F" w:rsidRDefault="0061211F" w:rsidP="0061211F">
      <w:pPr>
        <w:spacing w:line="240" w:lineRule="auto"/>
        <w:rPr>
          <w:rFonts w:ascii="Arial" w:hAnsi="Arial" w:cs="Arial"/>
          <w:sz w:val="24"/>
          <w:szCs w:val="24"/>
        </w:rPr>
      </w:pPr>
      <w:r>
        <w:rPr>
          <w:rFonts w:ascii="Arial" w:hAnsi="Arial" w:cs="Arial"/>
          <w:sz w:val="24"/>
          <w:szCs w:val="24"/>
        </w:rPr>
        <w:t>I/WE agree that by submitting a proposal, I/we represent that I/</w:t>
      </w:r>
      <w:r w:rsidR="00730CAC">
        <w:rPr>
          <w:rFonts w:ascii="Arial" w:hAnsi="Arial" w:cs="Arial"/>
          <w:sz w:val="24"/>
          <w:szCs w:val="24"/>
        </w:rPr>
        <w:t>we read</w:t>
      </w:r>
      <w:r>
        <w:rPr>
          <w:rFonts w:ascii="Arial" w:hAnsi="Arial" w:cs="Arial"/>
          <w:sz w:val="24"/>
          <w:szCs w:val="24"/>
        </w:rPr>
        <w:t xml:space="preserve">, understand and accept the terms and conditions of the RFP in full and confirm that it I/we prepared the proposal with reference to </w:t>
      </w:r>
      <w:r w:rsidR="00730CAC">
        <w:rPr>
          <w:rFonts w:ascii="Arial" w:hAnsi="Arial" w:cs="Arial"/>
          <w:sz w:val="24"/>
          <w:szCs w:val="24"/>
        </w:rPr>
        <w:t>all</w:t>
      </w:r>
      <w:r>
        <w:rPr>
          <w:rFonts w:ascii="Arial" w:hAnsi="Arial" w:cs="Arial"/>
          <w:sz w:val="24"/>
          <w:szCs w:val="24"/>
        </w:rPr>
        <w:t xml:space="preserve"> the provisions of the Form of Agreement attached at Appendix A and have factored </w:t>
      </w:r>
      <w:r w:rsidR="00730CAC">
        <w:rPr>
          <w:rFonts w:ascii="Arial" w:hAnsi="Arial" w:cs="Arial"/>
          <w:sz w:val="24"/>
          <w:szCs w:val="24"/>
        </w:rPr>
        <w:t>all</w:t>
      </w:r>
      <w:r>
        <w:rPr>
          <w:rFonts w:ascii="Arial" w:hAnsi="Arial" w:cs="Arial"/>
          <w:sz w:val="24"/>
          <w:szCs w:val="24"/>
        </w:rPr>
        <w:t xml:space="preserve"> the provisions of Appendix A, including insurance requirements, into its pricing assumptions and calculations and into the proposed costs indicated on the Form of Offer.</w:t>
      </w:r>
    </w:p>
    <w:p w14:paraId="10699162" w14:textId="77777777" w:rsidR="0061211F" w:rsidRDefault="0061211F" w:rsidP="00C66E72">
      <w:pPr>
        <w:rPr>
          <w:rFonts w:ascii="Arial" w:hAnsi="Arial" w:cs="Arial"/>
          <w:sz w:val="24"/>
          <w:szCs w:val="24"/>
        </w:rPr>
      </w:pPr>
    </w:p>
    <w:p w14:paraId="097BE039" w14:textId="77777777" w:rsidR="00C66E72" w:rsidRDefault="00C66E72" w:rsidP="00C66E72">
      <w:pPr>
        <w:rPr>
          <w:rFonts w:ascii="Arial" w:hAnsi="Arial" w:cs="Arial"/>
          <w:sz w:val="24"/>
          <w:szCs w:val="24"/>
        </w:rPr>
      </w:pPr>
    </w:p>
    <w:p w14:paraId="705596E9" w14:textId="0DD55692" w:rsidR="00C66E72" w:rsidRDefault="00C66E72" w:rsidP="00C66E72">
      <w:pPr>
        <w:rPr>
          <w:rFonts w:ascii="Arial" w:hAnsi="Arial" w:cs="Arial"/>
          <w:sz w:val="24"/>
          <w:szCs w:val="24"/>
        </w:rPr>
      </w:pPr>
      <w:r>
        <w:rPr>
          <w:rFonts w:ascii="Arial" w:hAnsi="Arial" w:cs="Arial"/>
          <w:sz w:val="24"/>
          <w:szCs w:val="24"/>
        </w:rPr>
        <w:t>Dated at _________________________________ this _______ day of _____________, 20</w:t>
      </w:r>
      <w:r w:rsidR="00042835">
        <w:rPr>
          <w:rFonts w:ascii="Arial" w:hAnsi="Arial" w:cs="Arial"/>
          <w:sz w:val="24"/>
          <w:szCs w:val="24"/>
        </w:rPr>
        <w:t>23</w:t>
      </w:r>
      <w:r>
        <w:rPr>
          <w:rFonts w:ascii="Arial" w:hAnsi="Arial" w:cs="Arial"/>
          <w:sz w:val="24"/>
          <w:szCs w:val="24"/>
        </w:rPr>
        <w:t>.</w:t>
      </w:r>
    </w:p>
    <w:p w14:paraId="1E8B6F4B" w14:textId="77777777" w:rsidR="00C66E72" w:rsidRDefault="00C66E72" w:rsidP="00C66E72">
      <w:pPr>
        <w:rPr>
          <w:rFonts w:ascii="Arial" w:hAnsi="Arial" w:cs="Arial"/>
          <w:sz w:val="24"/>
          <w:szCs w:val="24"/>
        </w:rPr>
      </w:pPr>
    </w:p>
    <w:p w14:paraId="404386B9" w14:textId="77777777" w:rsidR="00C66E72" w:rsidRDefault="00C66E72" w:rsidP="00C66E72">
      <w:pPr>
        <w:rPr>
          <w:rFonts w:ascii="Arial" w:hAnsi="Arial" w:cs="Arial"/>
          <w:sz w:val="24"/>
          <w:szCs w:val="24"/>
        </w:rPr>
      </w:pPr>
    </w:p>
    <w:p w14:paraId="79942B2A" w14:textId="77777777" w:rsidR="00C66E72" w:rsidRDefault="00C66E72" w:rsidP="00C66E72">
      <w:pPr>
        <w:spacing w:line="240" w:lineRule="auto"/>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14:paraId="4448E0CB" w14:textId="77777777" w:rsidR="00C66E72" w:rsidRDefault="00C66E72" w:rsidP="00C66E72">
      <w:pPr>
        <w:spacing w:line="240" w:lineRule="auto"/>
        <w:rPr>
          <w:rFonts w:ascii="Arial" w:hAnsi="Arial" w:cs="Arial"/>
          <w:sz w:val="24"/>
          <w:szCs w:val="24"/>
        </w:rPr>
      </w:pPr>
      <w:r>
        <w:rPr>
          <w:rFonts w:ascii="Arial" w:hAnsi="Arial" w:cs="Arial"/>
          <w:sz w:val="24"/>
          <w:szCs w:val="24"/>
        </w:rPr>
        <w:t>Signature of Authorized Person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of Witness</w:t>
      </w:r>
    </w:p>
    <w:p w14:paraId="3AE4B35F" w14:textId="77777777" w:rsidR="00C66E72" w:rsidRDefault="00C66E72" w:rsidP="00C66E72">
      <w:pPr>
        <w:spacing w:line="240" w:lineRule="auto"/>
        <w:rPr>
          <w:rFonts w:ascii="Arial" w:hAnsi="Arial" w:cs="Arial"/>
          <w:sz w:val="24"/>
          <w:szCs w:val="24"/>
        </w:rPr>
      </w:pPr>
    </w:p>
    <w:p w14:paraId="72C2255E" w14:textId="77777777" w:rsidR="00C66E72" w:rsidRDefault="00C66E72" w:rsidP="00C66E72">
      <w:pPr>
        <w:spacing w:line="240" w:lineRule="auto"/>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14:paraId="1D206988" w14:textId="77777777" w:rsidR="00C66E72" w:rsidRDefault="00C66E72" w:rsidP="00C66E72">
      <w:pPr>
        <w:spacing w:line="240" w:lineRule="auto"/>
        <w:rPr>
          <w:rFonts w:ascii="Arial" w:hAnsi="Arial" w:cs="Arial"/>
          <w:sz w:val="24"/>
          <w:szCs w:val="24"/>
        </w:rPr>
      </w:pPr>
      <w:r>
        <w:rPr>
          <w:rFonts w:ascii="Arial" w:hAnsi="Arial" w:cs="Arial"/>
          <w:sz w:val="24"/>
          <w:szCs w:val="24"/>
        </w:rPr>
        <w:t>Name (Please Print or Type)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(Please Print or Type)</w:t>
      </w:r>
    </w:p>
    <w:p w14:paraId="7F7D4CE9" w14:textId="77777777" w:rsidR="00C66E72" w:rsidRDefault="00C66E72" w:rsidP="00C66E72">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4FC83EE" w14:textId="77777777" w:rsidR="00C66E72" w:rsidRDefault="00C66E72" w:rsidP="00C66E72">
      <w:pPr>
        <w:spacing w:line="240" w:lineRule="auto"/>
        <w:rPr>
          <w:rFonts w:ascii="Arial" w:hAnsi="Arial" w:cs="Arial"/>
          <w:sz w:val="24"/>
          <w:szCs w:val="24"/>
        </w:rPr>
      </w:pPr>
    </w:p>
    <w:p w14:paraId="665DE98C" w14:textId="77777777" w:rsidR="00C66E72" w:rsidRDefault="00C66E72" w:rsidP="00C66E72">
      <w:pPr>
        <w:spacing w:line="240" w:lineRule="auto"/>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8B02DEF" w14:textId="2125326D" w:rsidR="00C66E72" w:rsidRPr="00042835" w:rsidRDefault="00C66E72" w:rsidP="00042835">
      <w:pPr>
        <w:spacing w:line="240" w:lineRule="auto"/>
        <w:rPr>
          <w:rFonts w:ascii="Arial" w:hAnsi="Arial" w:cs="Arial"/>
          <w:sz w:val="24"/>
          <w:szCs w:val="24"/>
        </w:rPr>
      </w:pPr>
      <w:r>
        <w:rPr>
          <w:rFonts w:ascii="Arial" w:hAnsi="Arial" w:cs="Arial"/>
          <w:sz w:val="24"/>
          <w:szCs w:val="24"/>
        </w:rPr>
        <w:t>Title</w:t>
      </w:r>
    </w:p>
    <w:p w14:paraId="69DEE577" w14:textId="10233567" w:rsidR="00C66E72" w:rsidRDefault="00042835" w:rsidP="003C4632">
      <w:pPr>
        <w:jc w:val="center"/>
        <w:rPr>
          <w:sz w:val="24"/>
          <w:szCs w:val="24"/>
        </w:rPr>
      </w:pPr>
      <w:r>
        <w:rPr>
          <w:noProof/>
          <w:sz w:val="24"/>
          <w:szCs w:val="24"/>
        </w:rPr>
        <w:lastRenderedPageBreak/>
        <w:drawing>
          <wp:inline distT="0" distB="0" distL="0" distR="0" wp14:anchorId="43092C8A" wp14:editId="35DB8674">
            <wp:extent cx="6755130" cy="1548765"/>
            <wp:effectExtent l="0" t="0" r="7620" b="0"/>
            <wp:docPr id="3868867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5130" cy="1548765"/>
                    </a:xfrm>
                    <a:prstGeom prst="rect">
                      <a:avLst/>
                    </a:prstGeom>
                    <a:noFill/>
                  </pic:spPr>
                </pic:pic>
              </a:graphicData>
            </a:graphic>
          </wp:inline>
        </w:drawing>
      </w:r>
    </w:p>
    <w:p w14:paraId="2715F68D" w14:textId="77777777" w:rsidR="00C66E72" w:rsidRDefault="00C66E72" w:rsidP="0061211F">
      <w:pPr>
        <w:jc w:val="center"/>
        <w:rPr>
          <w:rFonts w:ascii="Arial" w:hAnsi="Arial" w:cs="Arial"/>
          <w:b/>
          <w:sz w:val="28"/>
          <w:szCs w:val="28"/>
        </w:rPr>
      </w:pPr>
      <w:r>
        <w:rPr>
          <w:rFonts w:ascii="Arial" w:hAnsi="Arial" w:cs="Arial"/>
          <w:b/>
          <w:sz w:val="28"/>
          <w:szCs w:val="28"/>
        </w:rPr>
        <w:t>APPENDIX D</w:t>
      </w:r>
    </w:p>
    <w:p w14:paraId="10A03D6B" w14:textId="77777777" w:rsidR="00C66E72" w:rsidRDefault="00C66E72" w:rsidP="00042835">
      <w:pPr>
        <w:spacing w:line="240" w:lineRule="auto"/>
        <w:jc w:val="center"/>
        <w:rPr>
          <w:rFonts w:ascii="Arial" w:hAnsi="Arial" w:cs="Arial"/>
          <w:b/>
          <w:sz w:val="24"/>
          <w:szCs w:val="24"/>
        </w:rPr>
      </w:pPr>
      <w:r>
        <w:rPr>
          <w:rFonts w:ascii="Arial" w:hAnsi="Arial" w:cs="Arial"/>
          <w:b/>
          <w:sz w:val="24"/>
          <w:szCs w:val="24"/>
        </w:rPr>
        <w:t>Kawartha Haliburton Children’s Aid Society</w:t>
      </w:r>
    </w:p>
    <w:p w14:paraId="6E60DC34" w14:textId="53C93B14" w:rsidR="00C66E72" w:rsidRDefault="00042835" w:rsidP="00042835">
      <w:pPr>
        <w:spacing w:line="240" w:lineRule="auto"/>
        <w:ind w:firstLine="720"/>
        <w:jc w:val="center"/>
        <w:rPr>
          <w:rFonts w:ascii="Arial" w:hAnsi="Arial" w:cs="Arial"/>
          <w:b/>
          <w:sz w:val="24"/>
          <w:szCs w:val="24"/>
        </w:rPr>
      </w:pPr>
      <w:r>
        <w:rPr>
          <w:rFonts w:ascii="Arial" w:hAnsi="Arial" w:cs="Arial"/>
          <w:b/>
          <w:sz w:val="24"/>
          <w:szCs w:val="24"/>
        </w:rPr>
        <w:t>Parking Lot Resurfacing</w:t>
      </w:r>
    </w:p>
    <w:p w14:paraId="14ECA8C9" w14:textId="145E2163" w:rsidR="00C66E72" w:rsidRDefault="00C66E72" w:rsidP="00042835">
      <w:pPr>
        <w:spacing w:line="240" w:lineRule="auto"/>
        <w:ind w:firstLine="720"/>
        <w:jc w:val="center"/>
        <w:rPr>
          <w:rFonts w:ascii="Arial" w:hAnsi="Arial" w:cs="Arial"/>
          <w:b/>
          <w:sz w:val="24"/>
          <w:szCs w:val="24"/>
        </w:rPr>
      </w:pPr>
      <w:r>
        <w:rPr>
          <w:rFonts w:ascii="Arial" w:hAnsi="Arial" w:cs="Arial"/>
          <w:b/>
          <w:sz w:val="24"/>
          <w:szCs w:val="24"/>
        </w:rPr>
        <w:t>RFP</w:t>
      </w:r>
      <w:r w:rsidR="002905AC">
        <w:rPr>
          <w:rFonts w:ascii="Arial" w:hAnsi="Arial" w:cs="Arial"/>
          <w:b/>
          <w:sz w:val="24"/>
          <w:szCs w:val="24"/>
        </w:rPr>
        <w:t xml:space="preserve"> </w:t>
      </w:r>
      <w:r>
        <w:rPr>
          <w:rFonts w:ascii="Arial" w:hAnsi="Arial" w:cs="Arial"/>
          <w:b/>
          <w:sz w:val="24"/>
          <w:szCs w:val="24"/>
        </w:rPr>
        <w:t>20</w:t>
      </w:r>
      <w:r w:rsidR="00042835">
        <w:rPr>
          <w:rFonts w:ascii="Arial" w:hAnsi="Arial" w:cs="Arial"/>
          <w:b/>
          <w:sz w:val="24"/>
          <w:szCs w:val="24"/>
        </w:rPr>
        <w:t>23</w:t>
      </w:r>
      <w:r>
        <w:rPr>
          <w:rFonts w:ascii="Arial" w:hAnsi="Arial" w:cs="Arial"/>
          <w:b/>
          <w:sz w:val="24"/>
          <w:szCs w:val="24"/>
        </w:rPr>
        <w:t>-</w:t>
      </w:r>
      <w:r w:rsidR="002905AC">
        <w:rPr>
          <w:rFonts w:ascii="Arial" w:hAnsi="Arial" w:cs="Arial"/>
          <w:b/>
          <w:sz w:val="24"/>
          <w:szCs w:val="24"/>
        </w:rPr>
        <w:t>PLR</w:t>
      </w:r>
    </w:p>
    <w:p w14:paraId="5613DE17" w14:textId="77777777" w:rsidR="00C66E72" w:rsidRDefault="00C66E72" w:rsidP="0061211F">
      <w:pPr>
        <w:spacing w:line="240" w:lineRule="auto"/>
        <w:ind w:firstLine="720"/>
        <w:rPr>
          <w:rFonts w:ascii="Arial" w:hAnsi="Arial" w:cs="Arial"/>
          <w:b/>
          <w:sz w:val="24"/>
          <w:szCs w:val="24"/>
        </w:rPr>
      </w:pPr>
    </w:p>
    <w:p w14:paraId="533C059A" w14:textId="77777777" w:rsidR="00C66E72" w:rsidRDefault="00C66E72" w:rsidP="0061211F">
      <w:pPr>
        <w:spacing w:line="240" w:lineRule="auto"/>
        <w:ind w:hanging="90"/>
        <w:rPr>
          <w:rFonts w:ascii="Arial" w:hAnsi="Arial" w:cs="Arial"/>
          <w:b/>
          <w:sz w:val="24"/>
          <w:szCs w:val="24"/>
        </w:rPr>
      </w:pPr>
      <w:r>
        <w:rPr>
          <w:rFonts w:ascii="Arial" w:hAnsi="Arial" w:cs="Arial"/>
          <w:b/>
          <w:sz w:val="24"/>
          <w:szCs w:val="24"/>
        </w:rPr>
        <w:t>STATEMENT OF DECLARATION</w:t>
      </w:r>
    </w:p>
    <w:p w14:paraId="40AFB857" w14:textId="77777777" w:rsidR="00C66E72" w:rsidRDefault="00C66E72" w:rsidP="0061211F">
      <w:pPr>
        <w:spacing w:line="240" w:lineRule="auto"/>
        <w:ind w:hanging="90"/>
        <w:rPr>
          <w:rFonts w:ascii="Arial" w:hAnsi="Arial" w:cs="Arial"/>
          <w:b/>
          <w:sz w:val="24"/>
          <w:szCs w:val="24"/>
        </w:rPr>
      </w:pPr>
    </w:p>
    <w:p w14:paraId="303FC1D1" w14:textId="77777777" w:rsidR="00C66E72" w:rsidRDefault="00C66E72" w:rsidP="0061211F">
      <w:pPr>
        <w:spacing w:line="240" w:lineRule="auto"/>
        <w:ind w:hanging="90"/>
        <w:rPr>
          <w:rFonts w:ascii="Arial" w:hAnsi="Arial" w:cs="Arial"/>
          <w:sz w:val="24"/>
          <w:szCs w:val="24"/>
        </w:rPr>
      </w:pPr>
      <w:r>
        <w:rPr>
          <w:rFonts w:ascii="Arial" w:hAnsi="Arial" w:cs="Arial"/>
          <w:sz w:val="24"/>
          <w:szCs w:val="24"/>
        </w:rPr>
        <w:t>AT LEAST ONE COMPLETED COPY OF THIS FORM MUST BE INCLUDED IN YOUR SUBMISSION</w:t>
      </w:r>
    </w:p>
    <w:p w14:paraId="18FB2B19" w14:textId="77777777" w:rsidR="00C66E72" w:rsidRDefault="00C66E72" w:rsidP="0061211F">
      <w:pPr>
        <w:spacing w:line="240" w:lineRule="auto"/>
        <w:ind w:hanging="90"/>
        <w:rPr>
          <w:rFonts w:ascii="Arial" w:hAnsi="Arial" w:cs="Arial"/>
          <w:sz w:val="24"/>
          <w:szCs w:val="24"/>
        </w:rPr>
      </w:pPr>
    </w:p>
    <w:p w14:paraId="76B10C16" w14:textId="77777777" w:rsidR="00C66E72" w:rsidRDefault="00C66E72" w:rsidP="0061211F">
      <w:pPr>
        <w:spacing w:line="240" w:lineRule="auto"/>
        <w:rPr>
          <w:rFonts w:ascii="Arial" w:hAnsi="Arial" w:cs="Arial"/>
          <w:sz w:val="24"/>
          <w:szCs w:val="24"/>
        </w:rPr>
      </w:pPr>
      <w:r>
        <w:rPr>
          <w:rFonts w:ascii="Arial" w:hAnsi="Arial" w:cs="Arial"/>
          <w:sz w:val="24"/>
          <w:szCs w:val="24"/>
        </w:rPr>
        <w:t>I/WE, the undersigned authorized signing officer of the Proponent, HEREBY DECLARE that no person, firm or corporation other than the one represented by the signature (or signatures) of proper officers as provided below, has any interest in this proposal.</w:t>
      </w:r>
    </w:p>
    <w:p w14:paraId="01299611" w14:textId="77777777" w:rsidR="00C66E72" w:rsidRDefault="00C66E72" w:rsidP="0061211F">
      <w:pPr>
        <w:spacing w:line="240" w:lineRule="auto"/>
        <w:ind w:hanging="90"/>
        <w:rPr>
          <w:rFonts w:ascii="Arial" w:hAnsi="Arial" w:cs="Arial"/>
          <w:sz w:val="24"/>
          <w:szCs w:val="24"/>
        </w:rPr>
      </w:pPr>
    </w:p>
    <w:p w14:paraId="336EB735" w14:textId="77777777" w:rsidR="00C66E72" w:rsidRDefault="00C66E72" w:rsidP="0061211F">
      <w:pPr>
        <w:spacing w:line="240" w:lineRule="auto"/>
        <w:rPr>
          <w:rFonts w:ascii="Arial" w:hAnsi="Arial" w:cs="Arial"/>
          <w:sz w:val="24"/>
          <w:szCs w:val="24"/>
        </w:rPr>
      </w:pPr>
      <w:r>
        <w:rPr>
          <w:rFonts w:ascii="Arial" w:hAnsi="Arial" w:cs="Arial"/>
          <w:sz w:val="24"/>
          <w:szCs w:val="24"/>
        </w:rPr>
        <w:t>I/WE further declare that all statements, schedules and other information provided in this proposal submission are true, complete and accurate in all respects to the best knowledge and belief of the Proponent.</w:t>
      </w:r>
    </w:p>
    <w:p w14:paraId="39774C77" w14:textId="77777777" w:rsidR="00C66E72" w:rsidRDefault="00C66E72" w:rsidP="0061211F">
      <w:pPr>
        <w:spacing w:line="240" w:lineRule="auto"/>
        <w:rPr>
          <w:rFonts w:ascii="Arial" w:hAnsi="Arial" w:cs="Arial"/>
          <w:sz w:val="24"/>
          <w:szCs w:val="24"/>
        </w:rPr>
      </w:pPr>
    </w:p>
    <w:p w14:paraId="30BD38E7" w14:textId="77777777" w:rsidR="00C66E72" w:rsidRDefault="00C66E72" w:rsidP="0061211F">
      <w:pPr>
        <w:spacing w:line="240" w:lineRule="auto"/>
        <w:rPr>
          <w:rFonts w:ascii="Arial" w:hAnsi="Arial" w:cs="Arial"/>
          <w:sz w:val="24"/>
          <w:szCs w:val="24"/>
        </w:rPr>
      </w:pPr>
      <w:r>
        <w:rPr>
          <w:rFonts w:ascii="Arial" w:hAnsi="Arial" w:cs="Arial"/>
          <w:sz w:val="24"/>
          <w:szCs w:val="24"/>
        </w:rPr>
        <w:t>I/WE further declare that this bid is made without collusion, connection, knowledge, comparison of figures or arrangement with any other company, firm or persons making a proposal and is in all respects fair and without collusion for fraud.  I/we understand that this may result in the rejection of the bid.</w:t>
      </w:r>
    </w:p>
    <w:p w14:paraId="663CB29C" w14:textId="77777777" w:rsidR="00C66E72" w:rsidRDefault="00C66E72" w:rsidP="0061211F">
      <w:pPr>
        <w:spacing w:line="240" w:lineRule="auto"/>
        <w:rPr>
          <w:rFonts w:ascii="Arial" w:hAnsi="Arial" w:cs="Arial"/>
          <w:sz w:val="24"/>
          <w:szCs w:val="24"/>
        </w:rPr>
      </w:pPr>
    </w:p>
    <w:p w14:paraId="419CE975" w14:textId="77777777" w:rsidR="00C66E72" w:rsidRDefault="00C66E72" w:rsidP="0061211F">
      <w:pPr>
        <w:spacing w:line="240" w:lineRule="auto"/>
        <w:rPr>
          <w:rFonts w:ascii="Arial" w:hAnsi="Arial" w:cs="Arial"/>
          <w:sz w:val="24"/>
          <w:szCs w:val="24"/>
        </w:rPr>
      </w:pPr>
      <w:r>
        <w:rPr>
          <w:rFonts w:ascii="Arial" w:hAnsi="Arial" w:cs="Arial"/>
          <w:sz w:val="24"/>
          <w:szCs w:val="24"/>
        </w:rPr>
        <w:t>I/WE further declare that no Society employee is or will become interested, directly or indirectly as a contracting party or otherwise in the supplies, work or business to which it relates or in any portion of the profits thereof, or in any such supplies to be used therein or in any of the monies to be derived there from.</w:t>
      </w:r>
    </w:p>
    <w:p w14:paraId="3BB4FEBA" w14:textId="77777777" w:rsidR="0061211F" w:rsidRDefault="0061211F" w:rsidP="0061211F">
      <w:pPr>
        <w:spacing w:line="240" w:lineRule="auto"/>
        <w:rPr>
          <w:rFonts w:ascii="Arial" w:hAnsi="Arial" w:cs="Arial"/>
          <w:sz w:val="24"/>
          <w:szCs w:val="24"/>
        </w:rPr>
      </w:pPr>
    </w:p>
    <w:p w14:paraId="299CFB84" w14:textId="77777777" w:rsidR="0061211F" w:rsidRDefault="0061211F" w:rsidP="0061211F">
      <w:pPr>
        <w:spacing w:line="240" w:lineRule="auto"/>
        <w:rPr>
          <w:rFonts w:ascii="Arial" w:hAnsi="Arial" w:cs="Arial"/>
          <w:sz w:val="24"/>
          <w:szCs w:val="24"/>
        </w:rPr>
      </w:pPr>
      <w:r>
        <w:rPr>
          <w:rFonts w:ascii="Arial" w:hAnsi="Arial" w:cs="Arial"/>
          <w:sz w:val="24"/>
          <w:szCs w:val="24"/>
        </w:rPr>
        <w:t xml:space="preserve">I/WE declare that to that the undersigned has no knowledge or belief </w:t>
      </w:r>
      <w:r w:rsidR="00730CAC">
        <w:rPr>
          <w:rFonts w:ascii="Arial" w:hAnsi="Arial" w:cs="Arial"/>
          <w:sz w:val="24"/>
          <w:szCs w:val="24"/>
        </w:rPr>
        <w:t>a</w:t>
      </w:r>
      <w:r>
        <w:rPr>
          <w:rFonts w:ascii="Arial" w:hAnsi="Arial" w:cs="Arial"/>
          <w:sz w:val="24"/>
          <w:szCs w:val="24"/>
        </w:rPr>
        <w:t xml:space="preserve"> real or potential Conflict of Interest exists with respect to the submission of the proposal or performance of the contemplated contract. KHCAS may disqualify the proponent or terminate any contract awarded to that proponent pursuant to this procurement process.</w:t>
      </w:r>
    </w:p>
    <w:p w14:paraId="0669B78C" w14:textId="77777777" w:rsidR="00C66E72" w:rsidRDefault="00C66E72" w:rsidP="0061211F">
      <w:pPr>
        <w:spacing w:line="240" w:lineRule="auto"/>
        <w:rPr>
          <w:rFonts w:ascii="Arial" w:hAnsi="Arial" w:cs="Arial"/>
          <w:sz w:val="24"/>
          <w:szCs w:val="24"/>
        </w:rPr>
      </w:pPr>
    </w:p>
    <w:p w14:paraId="20B31901" w14:textId="77777777" w:rsidR="00C66E72" w:rsidRDefault="00C66E72" w:rsidP="0061211F">
      <w:pPr>
        <w:spacing w:line="240" w:lineRule="auto"/>
        <w:rPr>
          <w:rFonts w:ascii="Arial" w:hAnsi="Arial" w:cs="Arial"/>
          <w:sz w:val="24"/>
          <w:szCs w:val="24"/>
        </w:rPr>
      </w:pPr>
      <w:r>
        <w:rPr>
          <w:rFonts w:ascii="Arial" w:hAnsi="Arial" w:cs="Arial"/>
          <w:sz w:val="24"/>
          <w:szCs w:val="24"/>
        </w:rPr>
        <w:t>I/WE further declare that the undersigned is hereby authorized by the Proponent to submit this proposal and is authorized to negotiate all matters with the Kawartha-Haliburton Children’s Aid Society representatives, on behalf of the Proponent, relative to this RFP.</w:t>
      </w:r>
    </w:p>
    <w:p w14:paraId="11D2F61C" w14:textId="77777777" w:rsidR="00C66E72" w:rsidRDefault="00C66E72" w:rsidP="00C66E72">
      <w:pPr>
        <w:spacing w:line="240" w:lineRule="auto"/>
        <w:ind w:left="-90"/>
        <w:rPr>
          <w:rFonts w:ascii="Arial" w:hAnsi="Arial" w:cs="Arial"/>
          <w:sz w:val="24"/>
          <w:szCs w:val="24"/>
        </w:rPr>
      </w:pPr>
    </w:p>
    <w:p w14:paraId="6538533B" w14:textId="77777777" w:rsidR="00C66E72" w:rsidRDefault="00C66E72" w:rsidP="00C66E72">
      <w:pPr>
        <w:spacing w:line="240" w:lineRule="auto"/>
        <w:ind w:left="-90"/>
        <w:rPr>
          <w:rFonts w:ascii="Arial" w:hAnsi="Arial" w:cs="Arial"/>
          <w:sz w:val="24"/>
          <w:szCs w:val="24"/>
        </w:rPr>
      </w:pPr>
    </w:p>
    <w:p w14:paraId="3CDDEE14" w14:textId="77777777" w:rsidR="00C66E72" w:rsidRDefault="00C66E72" w:rsidP="00C66E72">
      <w:pPr>
        <w:spacing w:line="240" w:lineRule="auto"/>
        <w:ind w:left="-90"/>
        <w:rPr>
          <w:rFonts w:ascii="Arial" w:hAnsi="Arial" w:cs="Arial"/>
          <w:sz w:val="24"/>
          <w:szCs w:val="24"/>
        </w:rPr>
      </w:pPr>
    </w:p>
    <w:p w14:paraId="29034178" w14:textId="77777777" w:rsidR="00C66E72" w:rsidRDefault="00C66E72" w:rsidP="00C66E72">
      <w:pPr>
        <w:spacing w:line="480" w:lineRule="auto"/>
        <w:ind w:left="-90"/>
        <w:rPr>
          <w:rFonts w:ascii="Arial" w:hAnsi="Arial" w:cs="Arial"/>
          <w:sz w:val="24"/>
          <w:szCs w:val="24"/>
        </w:rPr>
      </w:pPr>
    </w:p>
    <w:p w14:paraId="7CF36804" w14:textId="77777777" w:rsidR="00C66E72" w:rsidRDefault="00C66E72" w:rsidP="00C66E72">
      <w:pPr>
        <w:spacing w:line="480" w:lineRule="auto"/>
        <w:ind w:left="-90"/>
        <w:rPr>
          <w:rFonts w:ascii="Arial" w:hAnsi="Arial" w:cs="Arial"/>
          <w:sz w:val="24"/>
          <w:szCs w:val="24"/>
        </w:rPr>
      </w:pPr>
      <w:r>
        <w:rPr>
          <w:rFonts w:ascii="Arial" w:hAnsi="Arial" w:cs="Arial"/>
          <w:sz w:val="24"/>
          <w:szCs w:val="24"/>
        </w:rPr>
        <w:t>Bid Submitted by: __________________________________________________________________</w:t>
      </w:r>
    </w:p>
    <w:p w14:paraId="20EA4FF9" w14:textId="77777777" w:rsidR="00C66E72" w:rsidRDefault="00C66E72" w:rsidP="00C66E72">
      <w:pPr>
        <w:spacing w:line="480" w:lineRule="auto"/>
        <w:ind w:left="-90"/>
        <w:rPr>
          <w:rFonts w:ascii="Arial" w:hAnsi="Arial" w:cs="Arial"/>
          <w:sz w:val="24"/>
          <w:szCs w:val="24"/>
        </w:rPr>
      </w:pPr>
      <w:r>
        <w:rPr>
          <w:rFonts w:ascii="Arial" w:hAnsi="Arial" w:cs="Arial"/>
          <w:sz w:val="24"/>
          <w:szCs w:val="24"/>
        </w:rPr>
        <w:t>Address: _________________________________________________________________________</w:t>
      </w:r>
    </w:p>
    <w:p w14:paraId="580ADA4C" w14:textId="77777777" w:rsidR="00C66E72" w:rsidRDefault="00C66E72" w:rsidP="00C66E72">
      <w:pPr>
        <w:spacing w:line="480" w:lineRule="auto"/>
        <w:ind w:left="-90"/>
        <w:rPr>
          <w:rFonts w:ascii="Arial" w:hAnsi="Arial" w:cs="Arial"/>
          <w:sz w:val="24"/>
          <w:szCs w:val="24"/>
        </w:rPr>
      </w:pPr>
      <w:r>
        <w:rPr>
          <w:rFonts w:ascii="Arial" w:hAnsi="Arial" w:cs="Arial"/>
          <w:sz w:val="24"/>
          <w:szCs w:val="24"/>
        </w:rPr>
        <w:t>City: _______________________________________Postal Code:__________________________</w:t>
      </w:r>
    </w:p>
    <w:p w14:paraId="33658375" w14:textId="77777777" w:rsidR="00C66E72" w:rsidRDefault="00C66E72" w:rsidP="00C66E72">
      <w:pPr>
        <w:spacing w:line="480" w:lineRule="auto"/>
        <w:ind w:left="-90"/>
        <w:rPr>
          <w:rFonts w:ascii="Arial" w:hAnsi="Arial" w:cs="Arial"/>
          <w:sz w:val="24"/>
          <w:szCs w:val="24"/>
        </w:rPr>
      </w:pPr>
      <w:r>
        <w:rPr>
          <w:rFonts w:ascii="Arial" w:hAnsi="Arial" w:cs="Arial"/>
          <w:sz w:val="24"/>
          <w:szCs w:val="24"/>
        </w:rPr>
        <w:t>Signature: __________________________________ Title: _______________________________</w:t>
      </w:r>
    </w:p>
    <w:p w14:paraId="5870DDEB" w14:textId="77777777" w:rsidR="00C66E72" w:rsidRDefault="00C66E72" w:rsidP="00C66E72">
      <w:pPr>
        <w:spacing w:line="480" w:lineRule="auto"/>
        <w:ind w:left="-90"/>
        <w:rPr>
          <w:rFonts w:ascii="Arial" w:hAnsi="Arial" w:cs="Arial"/>
          <w:sz w:val="24"/>
          <w:szCs w:val="24"/>
        </w:rPr>
      </w:pPr>
      <w:r>
        <w:rPr>
          <w:rFonts w:ascii="Arial" w:hAnsi="Arial" w:cs="Arial"/>
          <w:sz w:val="24"/>
          <w:szCs w:val="24"/>
        </w:rPr>
        <w:t>Name (Please Print or Type): __________________________________________</w:t>
      </w:r>
    </w:p>
    <w:p w14:paraId="7CFE65F8" w14:textId="77777777" w:rsidR="00C66E72" w:rsidRDefault="00C66E72" w:rsidP="00C66E72">
      <w:pPr>
        <w:spacing w:line="480" w:lineRule="auto"/>
        <w:ind w:left="-90"/>
        <w:rPr>
          <w:rFonts w:ascii="Arial" w:hAnsi="Arial" w:cs="Arial"/>
          <w:sz w:val="24"/>
          <w:szCs w:val="24"/>
        </w:rPr>
      </w:pPr>
      <w:r>
        <w:rPr>
          <w:rFonts w:ascii="Arial" w:hAnsi="Arial" w:cs="Arial"/>
          <w:sz w:val="24"/>
          <w:szCs w:val="24"/>
        </w:rPr>
        <w:t>Telephone # __________________________  Fax #: _______________________</w:t>
      </w:r>
    </w:p>
    <w:p w14:paraId="469AE6FC" w14:textId="77777777" w:rsidR="00C66E72" w:rsidRDefault="00C66E72" w:rsidP="00C66E72">
      <w:pPr>
        <w:spacing w:line="480" w:lineRule="auto"/>
        <w:ind w:left="-90"/>
        <w:rPr>
          <w:rFonts w:ascii="Arial" w:hAnsi="Arial" w:cs="Arial"/>
          <w:sz w:val="24"/>
          <w:szCs w:val="24"/>
        </w:rPr>
      </w:pPr>
      <w:r>
        <w:rPr>
          <w:rFonts w:ascii="Arial" w:hAnsi="Arial" w:cs="Arial"/>
          <w:sz w:val="24"/>
          <w:szCs w:val="24"/>
        </w:rPr>
        <w:t>Email Address ______________________________________________________</w:t>
      </w:r>
    </w:p>
    <w:p w14:paraId="3F9C302F" w14:textId="77777777" w:rsidR="00C66E72" w:rsidRDefault="00C66E72" w:rsidP="00C66E72">
      <w:pPr>
        <w:spacing w:line="480" w:lineRule="auto"/>
        <w:ind w:left="-90"/>
        <w:rPr>
          <w:rFonts w:ascii="Arial" w:hAnsi="Arial" w:cs="Arial"/>
          <w:sz w:val="24"/>
          <w:szCs w:val="24"/>
        </w:rPr>
      </w:pPr>
      <w:r>
        <w:rPr>
          <w:rFonts w:ascii="Arial" w:hAnsi="Arial" w:cs="Arial"/>
          <w:sz w:val="24"/>
          <w:szCs w:val="24"/>
        </w:rPr>
        <w:t>Date of Proposal: ____________________________________________________</w:t>
      </w:r>
    </w:p>
    <w:p w14:paraId="65F13E5C" w14:textId="77777777" w:rsidR="00C66E72" w:rsidRDefault="00C66E72" w:rsidP="00C66E72">
      <w:pPr>
        <w:spacing w:line="480" w:lineRule="auto"/>
        <w:ind w:left="-90"/>
        <w:rPr>
          <w:rFonts w:ascii="Arial" w:hAnsi="Arial" w:cs="Arial"/>
          <w:sz w:val="24"/>
          <w:szCs w:val="24"/>
        </w:rPr>
      </w:pPr>
    </w:p>
    <w:p w14:paraId="72F22D9B" w14:textId="77777777" w:rsidR="00C66E72" w:rsidRDefault="00C66E72" w:rsidP="00C66E72">
      <w:pPr>
        <w:spacing w:line="480" w:lineRule="auto"/>
        <w:ind w:left="-90"/>
        <w:rPr>
          <w:rFonts w:ascii="Arial" w:hAnsi="Arial" w:cs="Arial"/>
          <w:sz w:val="24"/>
          <w:szCs w:val="24"/>
        </w:rPr>
      </w:pPr>
    </w:p>
    <w:p w14:paraId="4FCC7983" w14:textId="77777777" w:rsidR="00C66E72" w:rsidRDefault="00C66E72" w:rsidP="00C66E72">
      <w:pPr>
        <w:spacing w:line="480" w:lineRule="auto"/>
        <w:ind w:left="-90"/>
        <w:rPr>
          <w:rFonts w:ascii="Arial" w:hAnsi="Arial" w:cs="Arial"/>
          <w:sz w:val="24"/>
          <w:szCs w:val="24"/>
        </w:rPr>
      </w:pPr>
    </w:p>
    <w:p w14:paraId="725E6723" w14:textId="77777777" w:rsidR="00C66E72" w:rsidRDefault="00C66E72" w:rsidP="00C66E72">
      <w:pPr>
        <w:spacing w:line="480" w:lineRule="auto"/>
        <w:ind w:left="-90"/>
        <w:rPr>
          <w:rFonts w:ascii="Arial" w:hAnsi="Arial" w:cs="Arial"/>
          <w:sz w:val="24"/>
          <w:szCs w:val="24"/>
        </w:rPr>
      </w:pPr>
    </w:p>
    <w:p w14:paraId="2AA78DAC" w14:textId="77777777" w:rsidR="00C66E72" w:rsidRDefault="00C66E72" w:rsidP="00C66E72">
      <w:pPr>
        <w:spacing w:line="480" w:lineRule="auto"/>
        <w:ind w:left="-90"/>
        <w:rPr>
          <w:rFonts w:ascii="Arial" w:hAnsi="Arial" w:cs="Arial"/>
          <w:sz w:val="24"/>
          <w:szCs w:val="24"/>
        </w:rPr>
      </w:pPr>
    </w:p>
    <w:p w14:paraId="78F2BEF2" w14:textId="77777777" w:rsidR="00C66E72" w:rsidRDefault="00C66E72" w:rsidP="00C66E72">
      <w:pPr>
        <w:spacing w:line="480" w:lineRule="auto"/>
        <w:ind w:left="-90"/>
        <w:rPr>
          <w:rFonts w:ascii="Arial" w:hAnsi="Arial" w:cs="Arial"/>
          <w:sz w:val="24"/>
          <w:szCs w:val="24"/>
        </w:rPr>
      </w:pPr>
    </w:p>
    <w:p w14:paraId="1394445A" w14:textId="77777777" w:rsidR="00C66E72" w:rsidRDefault="00C66E72" w:rsidP="00C66E72">
      <w:pPr>
        <w:spacing w:line="480" w:lineRule="auto"/>
        <w:ind w:left="-90"/>
        <w:rPr>
          <w:rFonts w:ascii="Arial" w:hAnsi="Arial" w:cs="Arial"/>
          <w:sz w:val="24"/>
          <w:szCs w:val="24"/>
        </w:rPr>
      </w:pPr>
    </w:p>
    <w:p w14:paraId="3A0EDCAE" w14:textId="77777777" w:rsidR="00C66E72" w:rsidRDefault="00C66E72" w:rsidP="00C66E72">
      <w:pPr>
        <w:spacing w:line="480" w:lineRule="auto"/>
        <w:ind w:left="-90"/>
        <w:rPr>
          <w:rFonts w:ascii="Arial" w:hAnsi="Arial" w:cs="Arial"/>
          <w:sz w:val="24"/>
          <w:szCs w:val="24"/>
        </w:rPr>
      </w:pPr>
    </w:p>
    <w:p w14:paraId="6734CA96" w14:textId="77777777" w:rsidR="00C66E72" w:rsidRDefault="00C66E72" w:rsidP="00C66E72">
      <w:pPr>
        <w:spacing w:line="480" w:lineRule="auto"/>
        <w:ind w:left="-90"/>
        <w:rPr>
          <w:rFonts w:ascii="Arial" w:hAnsi="Arial" w:cs="Arial"/>
          <w:sz w:val="24"/>
          <w:szCs w:val="24"/>
        </w:rPr>
      </w:pPr>
    </w:p>
    <w:p w14:paraId="6F4CD25A" w14:textId="77777777" w:rsidR="00C66E72" w:rsidRDefault="00C66E72" w:rsidP="00C66E72">
      <w:pPr>
        <w:spacing w:line="480" w:lineRule="auto"/>
        <w:ind w:left="-90"/>
        <w:rPr>
          <w:rFonts w:ascii="Arial" w:hAnsi="Arial" w:cs="Arial"/>
          <w:sz w:val="24"/>
          <w:szCs w:val="24"/>
        </w:rPr>
      </w:pPr>
    </w:p>
    <w:p w14:paraId="712EBC2E" w14:textId="77777777" w:rsidR="00C66E72" w:rsidRDefault="00C66E72" w:rsidP="00C66E72">
      <w:pPr>
        <w:spacing w:line="480" w:lineRule="auto"/>
        <w:ind w:left="-90"/>
        <w:rPr>
          <w:rFonts w:ascii="Arial" w:hAnsi="Arial" w:cs="Arial"/>
          <w:sz w:val="24"/>
          <w:szCs w:val="24"/>
        </w:rPr>
      </w:pPr>
    </w:p>
    <w:p w14:paraId="28F629B9" w14:textId="77777777" w:rsidR="00C66E72" w:rsidRDefault="00C66E72" w:rsidP="00C66E72">
      <w:pPr>
        <w:spacing w:line="480" w:lineRule="auto"/>
        <w:ind w:left="-90"/>
        <w:rPr>
          <w:rFonts w:ascii="Arial" w:hAnsi="Arial" w:cs="Arial"/>
          <w:sz w:val="24"/>
          <w:szCs w:val="24"/>
        </w:rPr>
      </w:pPr>
    </w:p>
    <w:p w14:paraId="73B95698" w14:textId="77777777" w:rsidR="00C66E72" w:rsidRDefault="00C66E72" w:rsidP="00C66E72">
      <w:pPr>
        <w:spacing w:line="480" w:lineRule="auto"/>
        <w:ind w:left="-90"/>
        <w:jc w:val="center"/>
        <w:rPr>
          <w:rFonts w:ascii="Arial" w:hAnsi="Arial" w:cs="Arial"/>
          <w:sz w:val="24"/>
          <w:szCs w:val="24"/>
        </w:rPr>
      </w:pPr>
      <w:r w:rsidRPr="00F94E87">
        <w:rPr>
          <w:rFonts w:ascii="Arial" w:hAnsi="Arial" w:cs="Arial"/>
          <w:noProof/>
          <w:sz w:val="20"/>
          <w:szCs w:val="20"/>
        </w:rPr>
        <w:lastRenderedPageBreak/>
        <w:drawing>
          <wp:inline distT="0" distB="0" distL="0" distR="0" wp14:anchorId="29E37821" wp14:editId="1684458F">
            <wp:extent cx="6686550" cy="137858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6550" cy="1378585"/>
                    </a:xfrm>
                    <a:prstGeom prst="rect">
                      <a:avLst/>
                    </a:prstGeom>
                    <a:noFill/>
                    <a:ln>
                      <a:noFill/>
                    </a:ln>
                  </pic:spPr>
                </pic:pic>
              </a:graphicData>
            </a:graphic>
          </wp:inline>
        </w:drawing>
      </w:r>
    </w:p>
    <w:p w14:paraId="283BF098" w14:textId="77777777" w:rsidR="00C66E72" w:rsidRDefault="00C66E72" w:rsidP="00C66E72">
      <w:pPr>
        <w:spacing w:line="480" w:lineRule="auto"/>
        <w:ind w:left="-90"/>
        <w:jc w:val="center"/>
        <w:rPr>
          <w:rFonts w:ascii="Arial" w:hAnsi="Arial" w:cs="Arial"/>
          <w:b/>
          <w:sz w:val="28"/>
          <w:szCs w:val="28"/>
        </w:rPr>
      </w:pPr>
      <w:r>
        <w:rPr>
          <w:rFonts w:ascii="Arial" w:hAnsi="Arial" w:cs="Arial"/>
          <w:b/>
          <w:sz w:val="28"/>
          <w:szCs w:val="28"/>
        </w:rPr>
        <w:t>APPENDIX E</w:t>
      </w:r>
    </w:p>
    <w:p w14:paraId="1E89B5F0" w14:textId="77777777" w:rsidR="00C66E72" w:rsidRDefault="00C66E72" w:rsidP="00847B2A">
      <w:pPr>
        <w:spacing w:line="240" w:lineRule="auto"/>
        <w:jc w:val="center"/>
        <w:rPr>
          <w:rFonts w:ascii="Arial" w:hAnsi="Arial" w:cs="Arial"/>
          <w:b/>
          <w:sz w:val="24"/>
          <w:szCs w:val="24"/>
        </w:rPr>
      </w:pPr>
      <w:r>
        <w:rPr>
          <w:rFonts w:ascii="Arial" w:hAnsi="Arial" w:cs="Arial"/>
          <w:b/>
          <w:sz w:val="24"/>
          <w:szCs w:val="24"/>
        </w:rPr>
        <w:t>Kawartha Haliburton Children’s Aid Society</w:t>
      </w:r>
    </w:p>
    <w:p w14:paraId="24156CF0" w14:textId="1D101A22" w:rsidR="00C66E72" w:rsidRDefault="00847B2A" w:rsidP="00C66E72">
      <w:pPr>
        <w:spacing w:line="240" w:lineRule="auto"/>
        <w:ind w:left="3600" w:firstLine="720"/>
        <w:rPr>
          <w:rFonts w:ascii="Arial" w:hAnsi="Arial" w:cs="Arial"/>
          <w:b/>
          <w:sz w:val="24"/>
          <w:szCs w:val="24"/>
        </w:rPr>
      </w:pPr>
      <w:r>
        <w:rPr>
          <w:rFonts w:ascii="Arial" w:hAnsi="Arial" w:cs="Arial"/>
          <w:b/>
          <w:sz w:val="24"/>
          <w:szCs w:val="24"/>
        </w:rPr>
        <w:t>Parking Lot Resurfacing</w:t>
      </w:r>
    </w:p>
    <w:p w14:paraId="6501083B" w14:textId="0DE11941" w:rsidR="00C66E72" w:rsidRDefault="00C66E72" w:rsidP="00C66E72">
      <w:pPr>
        <w:spacing w:line="240" w:lineRule="auto"/>
        <w:ind w:left="3600" w:firstLine="720"/>
        <w:rPr>
          <w:rFonts w:ascii="Arial" w:hAnsi="Arial" w:cs="Arial"/>
          <w:b/>
          <w:sz w:val="24"/>
          <w:szCs w:val="24"/>
        </w:rPr>
      </w:pPr>
      <w:r>
        <w:rPr>
          <w:rFonts w:ascii="Arial" w:hAnsi="Arial" w:cs="Arial"/>
          <w:b/>
          <w:sz w:val="24"/>
          <w:szCs w:val="24"/>
        </w:rPr>
        <w:t>RFP</w:t>
      </w:r>
      <w:r w:rsidR="002905AC">
        <w:rPr>
          <w:rFonts w:ascii="Arial" w:hAnsi="Arial" w:cs="Arial"/>
          <w:b/>
          <w:sz w:val="24"/>
          <w:szCs w:val="24"/>
        </w:rPr>
        <w:t xml:space="preserve"> </w:t>
      </w:r>
      <w:r>
        <w:rPr>
          <w:rFonts w:ascii="Arial" w:hAnsi="Arial" w:cs="Arial"/>
          <w:b/>
          <w:sz w:val="24"/>
          <w:szCs w:val="24"/>
        </w:rPr>
        <w:t>20</w:t>
      </w:r>
      <w:r w:rsidR="00847B2A">
        <w:rPr>
          <w:rFonts w:ascii="Arial" w:hAnsi="Arial" w:cs="Arial"/>
          <w:b/>
          <w:sz w:val="24"/>
          <w:szCs w:val="24"/>
        </w:rPr>
        <w:t>23</w:t>
      </w:r>
      <w:r>
        <w:rPr>
          <w:rFonts w:ascii="Arial" w:hAnsi="Arial" w:cs="Arial"/>
          <w:b/>
          <w:sz w:val="24"/>
          <w:szCs w:val="24"/>
        </w:rPr>
        <w:t>-</w:t>
      </w:r>
      <w:r w:rsidR="002905AC">
        <w:rPr>
          <w:rFonts w:ascii="Arial" w:hAnsi="Arial" w:cs="Arial"/>
          <w:b/>
          <w:sz w:val="24"/>
          <w:szCs w:val="24"/>
        </w:rPr>
        <w:t>PLR</w:t>
      </w:r>
    </w:p>
    <w:p w14:paraId="73A59F7D" w14:textId="77777777" w:rsidR="00967273" w:rsidRDefault="00967273" w:rsidP="00C66E72">
      <w:pPr>
        <w:spacing w:line="240" w:lineRule="auto"/>
        <w:ind w:left="3600" w:firstLine="720"/>
        <w:rPr>
          <w:rFonts w:ascii="Arial" w:hAnsi="Arial" w:cs="Arial"/>
          <w:b/>
          <w:sz w:val="24"/>
          <w:szCs w:val="24"/>
        </w:rPr>
      </w:pPr>
    </w:p>
    <w:p w14:paraId="33E4795E" w14:textId="77777777" w:rsidR="00C66E72" w:rsidRDefault="00C66E72" w:rsidP="00C66E72">
      <w:pPr>
        <w:spacing w:line="240" w:lineRule="auto"/>
        <w:ind w:left="3600" w:firstLine="720"/>
        <w:rPr>
          <w:rFonts w:ascii="Arial" w:hAnsi="Arial" w:cs="Arial"/>
          <w:b/>
          <w:sz w:val="24"/>
          <w:szCs w:val="24"/>
        </w:rPr>
      </w:pPr>
    </w:p>
    <w:p w14:paraId="5F10E7D5" w14:textId="77777777" w:rsidR="00C66E72" w:rsidRDefault="00C66E72" w:rsidP="00C66E72">
      <w:pPr>
        <w:spacing w:line="240" w:lineRule="auto"/>
        <w:ind w:hanging="90"/>
        <w:rPr>
          <w:rFonts w:ascii="Arial" w:hAnsi="Arial" w:cs="Arial"/>
          <w:b/>
          <w:sz w:val="24"/>
          <w:szCs w:val="24"/>
        </w:rPr>
      </w:pPr>
      <w:r>
        <w:rPr>
          <w:rFonts w:ascii="Arial" w:hAnsi="Arial" w:cs="Arial"/>
          <w:b/>
          <w:sz w:val="24"/>
          <w:szCs w:val="24"/>
        </w:rPr>
        <w:t>REFERENCE FORM</w:t>
      </w:r>
    </w:p>
    <w:p w14:paraId="269ACAAB" w14:textId="77777777" w:rsidR="00C66E72" w:rsidRDefault="00C66E72" w:rsidP="00C66E72">
      <w:pPr>
        <w:spacing w:line="240" w:lineRule="auto"/>
        <w:jc w:val="both"/>
        <w:rPr>
          <w:rFonts w:ascii="Arial" w:hAnsi="Arial" w:cs="Arial"/>
          <w:sz w:val="24"/>
          <w:szCs w:val="24"/>
        </w:rPr>
      </w:pPr>
    </w:p>
    <w:p w14:paraId="1B5DD85E" w14:textId="77777777" w:rsidR="00C66E72" w:rsidRDefault="00C66E72" w:rsidP="00C66E72">
      <w:pPr>
        <w:spacing w:line="240" w:lineRule="auto"/>
        <w:ind w:left="-90"/>
        <w:jc w:val="both"/>
        <w:rPr>
          <w:rFonts w:ascii="Arial" w:hAnsi="Arial" w:cs="Arial"/>
          <w:sz w:val="24"/>
          <w:szCs w:val="24"/>
        </w:rPr>
      </w:pPr>
      <w:r w:rsidRPr="00C10557">
        <w:rPr>
          <w:rFonts w:ascii="Arial" w:hAnsi="Arial" w:cs="Arial"/>
          <w:sz w:val="24"/>
          <w:szCs w:val="24"/>
        </w:rPr>
        <w:t xml:space="preserve">Each proponent is requested to provide three references from clients who have obtained similar goods or services from the proponent in the last </w:t>
      </w:r>
      <w:r>
        <w:rPr>
          <w:rFonts w:ascii="Arial" w:hAnsi="Arial" w:cs="Arial"/>
          <w:bCs/>
          <w:sz w:val="24"/>
          <w:szCs w:val="24"/>
        </w:rPr>
        <w:t>three (3)</w:t>
      </w:r>
      <w:r w:rsidRPr="00C10557">
        <w:rPr>
          <w:rFonts w:ascii="Arial" w:hAnsi="Arial" w:cs="Arial"/>
          <w:sz w:val="24"/>
          <w:szCs w:val="24"/>
        </w:rPr>
        <w:t xml:space="preserve"> as those requested in this RFP.</w:t>
      </w:r>
    </w:p>
    <w:p w14:paraId="7A42443E" w14:textId="77777777" w:rsidR="00C66E72" w:rsidRDefault="00C66E72" w:rsidP="00C66E72">
      <w:pPr>
        <w:spacing w:line="240" w:lineRule="auto"/>
        <w:jc w:val="center"/>
        <w:rPr>
          <w:rFonts w:ascii="Arial" w:hAnsi="Arial" w:cs="Arial"/>
          <w:b/>
          <w:sz w:val="24"/>
          <w:szCs w:val="24"/>
        </w:rPr>
      </w:pPr>
    </w:p>
    <w:p w14:paraId="5B410445" w14:textId="77777777" w:rsidR="00C66E72" w:rsidRDefault="00C66E72" w:rsidP="00C66E72">
      <w:pPr>
        <w:jc w:val="center"/>
        <w:rPr>
          <w:rFonts w:ascii="Arial" w:hAnsi="Arial" w:cs="Arial"/>
          <w:b/>
          <w:sz w:val="24"/>
          <w:szCs w:val="24"/>
        </w:rPr>
      </w:pPr>
      <w:r>
        <w:rPr>
          <w:rFonts w:ascii="Arial" w:hAnsi="Arial" w:cs="Arial"/>
          <w:b/>
          <w:sz w:val="24"/>
          <w:szCs w:val="24"/>
        </w:rPr>
        <w:t>Reference #1</w:t>
      </w:r>
    </w:p>
    <w:tbl>
      <w:tblPr>
        <w:tblStyle w:val="TableGrid"/>
        <w:tblW w:w="0" w:type="auto"/>
        <w:tblLook w:val="04A0" w:firstRow="1" w:lastRow="0" w:firstColumn="1" w:lastColumn="0" w:noHBand="0" w:noVBand="1"/>
      </w:tblPr>
      <w:tblGrid>
        <w:gridCol w:w="2831"/>
        <w:gridCol w:w="7689"/>
      </w:tblGrid>
      <w:tr w:rsidR="00C66E72" w14:paraId="73171E20" w14:textId="77777777" w:rsidTr="00F47AEF">
        <w:tc>
          <w:tcPr>
            <w:tcW w:w="2898" w:type="dxa"/>
          </w:tcPr>
          <w:p w14:paraId="684DADBF" w14:textId="77777777" w:rsidR="00C66E72" w:rsidRDefault="00C66E72" w:rsidP="00F47AEF">
            <w:pPr>
              <w:rPr>
                <w:rFonts w:ascii="Arial" w:hAnsi="Arial" w:cs="Arial"/>
                <w:b/>
                <w:sz w:val="24"/>
                <w:szCs w:val="24"/>
              </w:rPr>
            </w:pPr>
            <w:r>
              <w:rPr>
                <w:rFonts w:ascii="Arial" w:hAnsi="Arial" w:cs="Arial"/>
                <w:b/>
                <w:sz w:val="24"/>
                <w:szCs w:val="24"/>
              </w:rPr>
              <w:t>Company Name:</w:t>
            </w:r>
          </w:p>
        </w:tc>
        <w:tc>
          <w:tcPr>
            <w:tcW w:w="8118" w:type="dxa"/>
          </w:tcPr>
          <w:p w14:paraId="070F5AB2" w14:textId="77777777" w:rsidR="00C66E72" w:rsidRDefault="00C66E72" w:rsidP="00F47AEF">
            <w:pPr>
              <w:jc w:val="center"/>
              <w:rPr>
                <w:rFonts w:ascii="Arial" w:hAnsi="Arial" w:cs="Arial"/>
                <w:b/>
                <w:sz w:val="24"/>
                <w:szCs w:val="24"/>
              </w:rPr>
            </w:pPr>
          </w:p>
        </w:tc>
      </w:tr>
      <w:tr w:rsidR="00C66E72" w14:paraId="4F30967D" w14:textId="77777777" w:rsidTr="00F47AEF">
        <w:tc>
          <w:tcPr>
            <w:tcW w:w="2898" w:type="dxa"/>
          </w:tcPr>
          <w:p w14:paraId="58EBAC0F" w14:textId="77777777" w:rsidR="00C66E72" w:rsidRDefault="00C66E72" w:rsidP="00F47AEF">
            <w:pPr>
              <w:rPr>
                <w:rFonts w:ascii="Arial" w:hAnsi="Arial" w:cs="Arial"/>
                <w:b/>
                <w:sz w:val="24"/>
                <w:szCs w:val="24"/>
              </w:rPr>
            </w:pPr>
            <w:r>
              <w:rPr>
                <w:rFonts w:ascii="Arial" w:hAnsi="Arial" w:cs="Arial"/>
                <w:b/>
                <w:sz w:val="24"/>
                <w:szCs w:val="24"/>
              </w:rPr>
              <w:t>Company Address:</w:t>
            </w:r>
          </w:p>
        </w:tc>
        <w:tc>
          <w:tcPr>
            <w:tcW w:w="8118" w:type="dxa"/>
          </w:tcPr>
          <w:p w14:paraId="64348DCB" w14:textId="77777777" w:rsidR="00C66E72" w:rsidRDefault="00C66E72" w:rsidP="00F47AEF">
            <w:pPr>
              <w:jc w:val="center"/>
              <w:rPr>
                <w:rFonts w:ascii="Arial" w:hAnsi="Arial" w:cs="Arial"/>
                <w:b/>
                <w:sz w:val="24"/>
                <w:szCs w:val="24"/>
              </w:rPr>
            </w:pPr>
          </w:p>
        </w:tc>
      </w:tr>
      <w:tr w:rsidR="00C66E72" w14:paraId="3EBED536" w14:textId="77777777" w:rsidTr="00F47AEF">
        <w:tc>
          <w:tcPr>
            <w:tcW w:w="2898" w:type="dxa"/>
          </w:tcPr>
          <w:p w14:paraId="160A08E9" w14:textId="77777777" w:rsidR="00C66E72" w:rsidRDefault="00C66E72" w:rsidP="00F47AEF">
            <w:pPr>
              <w:rPr>
                <w:rFonts w:ascii="Arial" w:hAnsi="Arial" w:cs="Arial"/>
                <w:b/>
                <w:sz w:val="24"/>
                <w:szCs w:val="24"/>
              </w:rPr>
            </w:pPr>
            <w:r>
              <w:rPr>
                <w:rFonts w:ascii="Arial" w:hAnsi="Arial" w:cs="Arial"/>
                <w:b/>
                <w:sz w:val="24"/>
                <w:szCs w:val="24"/>
              </w:rPr>
              <w:t>Contact Name:</w:t>
            </w:r>
          </w:p>
        </w:tc>
        <w:tc>
          <w:tcPr>
            <w:tcW w:w="8118" w:type="dxa"/>
          </w:tcPr>
          <w:p w14:paraId="1A04A1C5" w14:textId="77777777" w:rsidR="00C66E72" w:rsidRDefault="00C66E72" w:rsidP="00F47AEF">
            <w:pPr>
              <w:jc w:val="center"/>
              <w:rPr>
                <w:rFonts w:ascii="Arial" w:hAnsi="Arial" w:cs="Arial"/>
                <w:b/>
                <w:sz w:val="24"/>
                <w:szCs w:val="24"/>
              </w:rPr>
            </w:pPr>
          </w:p>
        </w:tc>
      </w:tr>
      <w:tr w:rsidR="00C66E72" w14:paraId="7932B62A" w14:textId="77777777" w:rsidTr="00F47AEF">
        <w:tc>
          <w:tcPr>
            <w:tcW w:w="2898" w:type="dxa"/>
          </w:tcPr>
          <w:p w14:paraId="3A065FDE" w14:textId="77777777" w:rsidR="00C66E72" w:rsidRDefault="00C66E72" w:rsidP="00F47AEF">
            <w:pPr>
              <w:rPr>
                <w:rFonts w:ascii="Arial" w:hAnsi="Arial" w:cs="Arial"/>
                <w:b/>
                <w:sz w:val="24"/>
                <w:szCs w:val="24"/>
              </w:rPr>
            </w:pPr>
            <w:r>
              <w:rPr>
                <w:rFonts w:ascii="Arial" w:hAnsi="Arial" w:cs="Arial"/>
                <w:b/>
                <w:sz w:val="24"/>
                <w:szCs w:val="24"/>
              </w:rPr>
              <w:t>Contact Telephone #:</w:t>
            </w:r>
          </w:p>
        </w:tc>
        <w:tc>
          <w:tcPr>
            <w:tcW w:w="8118" w:type="dxa"/>
          </w:tcPr>
          <w:p w14:paraId="2198AD07" w14:textId="77777777" w:rsidR="00C66E72" w:rsidRDefault="00C66E72" w:rsidP="00F47AEF">
            <w:pPr>
              <w:jc w:val="center"/>
              <w:rPr>
                <w:rFonts w:ascii="Arial" w:hAnsi="Arial" w:cs="Arial"/>
                <w:b/>
                <w:sz w:val="24"/>
                <w:szCs w:val="24"/>
              </w:rPr>
            </w:pPr>
          </w:p>
        </w:tc>
      </w:tr>
      <w:tr w:rsidR="00C66E72" w14:paraId="19CDDF72" w14:textId="77777777" w:rsidTr="00F47AEF">
        <w:tc>
          <w:tcPr>
            <w:tcW w:w="2898" w:type="dxa"/>
          </w:tcPr>
          <w:p w14:paraId="2983542F" w14:textId="77777777" w:rsidR="00C66E72" w:rsidRDefault="00C66E72" w:rsidP="00F47AEF">
            <w:pPr>
              <w:rPr>
                <w:rFonts w:ascii="Arial" w:hAnsi="Arial" w:cs="Arial"/>
                <w:b/>
                <w:sz w:val="24"/>
                <w:szCs w:val="24"/>
              </w:rPr>
            </w:pPr>
            <w:r>
              <w:rPr>
                <w:rFonts w:ascii="Arial" w:hAnsi="Arial" w:cs="Arial"/>
                <w:b/>
                <w:sz w:val="24"/>
                <w:szCs w:val="24"/>
              </w:rPr>
              <w:t>Date Work Undertaken:</w:t>
            </w:r>
          </w:p>
        </w:tc>
        <w:tc>
          <w:tcPr>
            <w:tcW w:w="8118" w:type="dxa"/>
          </w:tcPr>
          <w:p w14:paraId="2E414A58" w14:textId="77777777" w:rsidR="00C66E72" w:rsidRDefault="00C66E72" w:rsidP="00F47AEF">
            <w:pPr>
              <w:jc w:val="center"/>
              <w:rPr>
                <w:rFonts w:ascii="Arial" w:hAnsi="Arial" w:cs="Arial"/>
                <w:b/>
                <w:sz w:val="24"/>
                <w:szCs w:val="24"/>
              </w:rPr>
            </w:pPr>
          </w:p>
        </w:tc>
      </w:tr>
      <w:tr w:rsidR="00C66E72" w14:paraId="26D9DD30" w14:textId="77777777" w:rsidTr="00F47AEF">
        <w:trPr>
          <w:trHeight w:val="1124"/>
        </w:trPr>
        <w:tc>
          <w:tcPr>
            <w:tcW w:w="2898" w:type="dxa"/>
            <w:vAlign w:val="center"/>
          </w:tcPr>
          <w:p w14:paraId="0A01EB37" w14:textId="77777777" w:rsidR="00C66E72" w:rsidRDefault="00C66E72" w:rsidP="00F47AEF">
            <w:pPr>
              <w:rPr>
                <w:rFonts w:ascii="Arial" w:hAnsi="Arial" w:cs="Arial"/>
                <w:b/>
                <w:sz w:val="24"/>
                <w:szCs w:val="24"/>
              </w:rPr>
            </w:pPr>
            <w:r>
              <w:rPr>
                <w:rFonts w:ascii="Arial" w:hAnsi="Arial" w:cs="Arial"/>
                <w:b/>
                <w:sz w:val="24"/>
                <w:szCs w:val="24"/>
              </w:rPr>
              <w:t>Nature of Assignment:</w:t>
            </w:r>
          </w:p>
        </w:tc>
        <w:tc>
          <w:tcPr>
            <w:tcW w:w="8118" w:type="dxa"/>
            <w:vAlign w:val="center"/>
          </w:tcPr>
          <w:p w14:paraId="06A94572" w14:textId="77777777" w:rsidR="00C66E72" w:rsidRDefault="00C66E72" w:rsidP="00F47AEF">
            <w:pPr>
              <w:jc w:val="center"/>
              <w:rPr>
                <w:rFonts w:ascii="Arial" w:hAnsi="Arial" w:cs="Arial"/>
                <w:b/>
                <w:sz w:val="24"/>
                <w:szCs w:val="24"/>
              </w:rPr>
            </w:pPr>
          </w:p>
        </w:tc>
      </w:tr>
    </w:tbl>
    <w:p w14:paraId="0F074BD0" w14:textId="77777777" w:rsidR="00C66E72" w:rsidRDefault="00C66E72" w:rsidP="00C66E72">
      <w:pPr>
        <w:spacing w:line="240" w:lineRule="auto"/>
        <w:jc w:val="center"/>
        <w:rPr>
          <w:rFonts w:ascii="Arial" w:hAnsi="Arial" w:cs="Arial"/>
          <w:b/>
          <w:sz w:val="24"/>
          <w:szCs w:val="24"/>
        </w:rPr>
      </w:pPr>
    </w:p>
    <w:p w14:paraId="25F42815" w14:textId="77777777" w:rsidR="00C66E72" w:rsidRDefault="00C66E72" w:rsidP="00C66E72">
      <w:pPr>
        <w:spacing w:line="240" w:lineRule="auto"/>
        <w:jc w:val="center"/>
        <w:rPr>
          <w:rFonts w:ascii="Arial" w:hAnsi="Arial" w:cs="Arial"/>
          <w:b/>
          <w:sz w:val="24"/>
          <w:szCs w:val="24"/>
        </w:rPr>
      </w:pPr>
      <w:r>
        <w:rPr>
          <w:rFonts w:ascii="Arial" w:hAnsi="Arial" w:cs="Arial"/>
          <w:b/>
          <w:sz w:val="24"/>
          <w:szCs w:val="24"/>
        </w:rPr>
        <w:t>Reference #2</w:t>
      </w:r>
    </w:p>
    <w:tbl>
      <w:tblPr>
        <w:tblStyle w:val="TableGrid"/>
        <w:tblW w:w="0" w:type="auto"/>
        <w:tblLook w:val="04A0" w:firstRow="1" w:lastRow="0" w:firstColumn="1" w:lastColumn="0" w:noHBand="0" w:noVBand="1"/>
      </w:tblPr>
      <w:tblGrid>
        <w:gridCol w:w="2831"/>
        <w:gridCol w:w="7689"/>
      </w:tblGrid>
      <w:tr w:rsidR="00C66E72" w14:paraId="3F999CF7" w14:textId="77777777" w:rsidTr="00F47AEF">
        <w:tc>
          <w:tcPr>
            <w:tcW w:w="2898" w:type="dxa"/>
          </w:tcPr>
          <w:p w14:paraId="22B265FA" w14:textId="77777777" w:rsidR="00C66E72" w:rsidRDefault="00C66E72" w:rsidP="00F47AEF">
            <w:pPr>
              <w:rPr>
                <w:rFonts w:ascii="Arial" w:hAnsi="Arial" w:cs="Arial"/>
                <w:b/>
                <w:sz w:val="24"/>
                <w:szCs w:val="24"/>
              </w:rPr>
            </w:pPr>
            <w:r>
              <w:rPr>
                <w:rFonts w:ascii="Arial" w:hAnsi="Arial" w:cs="Arial"/>
                <w:b/>
                <w:sz w:val="24"/>
                <w:szCs w:val="24"/>
              </w:rPr>
              <w:t>Company Name:</w:t>
            </w:r>
          </w:p>
        </w:tc>
        <w:tc>
          <w:tcPr>
            <w:tcW w:w="8118" w:type="dxa"/>
          </w:tcPr>
          <w:p w14:paraId="30FEF213" w14:textId="77777777" w:rsidR="00C66E72" w:rsidRDefault="00C66E72" w:rsidP="00F47AEF">
            <w:pPr>
              <w:jc w:val="center"/>
              <w:rPr>
                <w:rFonts w:ascii="Arial" w:hAnsi="Arial" w:cs="Arial"/>
                <w:b/>
                <w:sz w:val="24"/>
                <w:szCs w:val="24"/>
              </w:rPr>
            </w:pPr>
          </w:p>
        </w:tc>
      </w:tr>
      <w:tr w:rsidR="00C66E72" w14:paraId="3920ABEC" w14:textId="77777777" w:rsidTr="00F47AEF">
        <w:tc>
          <w:tcPr>
            <w:tcW w:w="2898" w:type="dxa"/>
          </w:tcPr>
          <w:p w14:paraId="03279650" w14:textId="77777777" w:rsidR="00C66E72" w:rsidRDefault="00C66E72" w:rsidP="00F47AEF">
            <w:pPr>
              <w:rPr>
                <w:rFonts w:ascii="Arial" w:hAnsi="Arial" w:cs="Arial"/>
                <w:b/>
                <w:sz w:val="24"/>
                <w:szCs w:val="24"/>
              </w:rPr>
            </w:pPr>
            <w:r>
              <w:rPr>
                <w:rFonts w:ascii="Arial" w:hAnsi="Arial" w:cs="Arial"/>
                <w:b/>
                <w:sz w:val="24"/>
                <w:szCs w:val="24"/>
              </w:rPr>
              <w:t>Company Address:</w:t>
            </w:r>
          </w:p>
        </w:tc>
        <w:tc>
          <w:tcPr>
            <w:tcW w:w="8118" w:type="dxa"/>
          </w:tcPr>
          <w:p w14:paraId="20BE21BA" w14:textId="77777777" w:rsidR="00C66E72" w:rsidRDefault="00C66E72" w:rsidP="00F47AEF">
            <w:pPr>
              <w:jc w:val="center"/>
              <w:rPr>
                <w:rFonts w:ascii="Arial" w:hAnsi="Arial" w:cs="Arial"/>
                <w:b/>
                <w:sz w:val="24"/>
                <w:szCs w:val="24"/>
              </w:rPr>
            </w:pPr>
          </w:p>
        </w:tc>
      </w:tr>
      <w:tr w:rsidR="00C66E72" w14:paraId="3792F3B3" w14:textId="77777777" w:rsidTr="00F47AEF">
        <w:tc>
          <w:tcPr>
            <w:tcW w:w="2898" w:type="dxa"/>
          </w:tcPr>
          <w:p w14:paraId="357054ED" w14:textId="77777777" w:rsidR="00C66E72" w:rsidRDefault="00C66E72" w:rsidP="00F47AEF">
            <w:pPr>
              <w:rPr>
                <w:rFonts w:ascii="Arial" w:hAnsi="Arial" w:cs="Arial"/>
                <w:b/>
                <w:sz w:val="24"/>
                <w:szCs w:val="24"/>
              </w:rPr>
            </w:pPr>
            <w:r>
              <w:rPr>
                <w:rFonts w:ascii="Arial" w:hAnsi="Arial" w:cs="Arial"/>
                <w:b/>
                <w:sz w:val="24"/>
                <w:szCs w:val="24"/>
              </w:rPr>
              <w:t>Contact Name:</w:t>
            </w:r>
          </w:p>
        </w:tc>
        <w:tc>
          <w:tcPr>
            <w:tcW w:w="8118" w:type="dxa"/>
          </w:tcPr>
          <w:p w14:paraId="3176D9EC" w14:textId="77777777" w:rsidR="00C66E72" w:rsidRDefault="00C66E72" w:rsidP="00F47AEF">
            <w:pPr>
              <w:jc w:val="center"/>
              <w:rPr>
                <w:rFonts w:ascii="Arial" w:hAnsi="Arial" w:cs="Arial"/>
                <w:b/>
                <w:sz w:val="24"/>
                <w:szCs w:val="24"/>
              </w:rPr>
            </w:pPr>
          </w:p>
        </w:tc>
      </w:tr>
      <w:tr w:rsidR="00C66E72" w14:paraId="48104F27" w14:textId="77777777" w:rsidTr="00F47AEF">
        <w:tc>
          <w:tcPr>
            <w:tcW w:w="2898" w:type="dxa"/>
          </w:tcPr>
          <w:p w14:paraId="1B9BE003" w14:textId="77777777" w:rsidR="00C66E72" w:rsidRDefault="00C66E72" w:rsidP="00F47AEF">
            <w:pPr>
              <w:rPr>
                <w:rFonts w:ascii="Arial" w:hAnsi="Arial" w:cs="Arial"/>
                <w:b/>
                <w:sz w:val="24"/>
                <w:szCs w:val="24"/>
              </w:rPr>
            </w:pPr>
            <w:r>
              <w:rPr>
                <w:rFonts w:ascii="Arial" w:hAnsi="Arial" w:cs="Arial"/>
                <w:b/>
                <w:sz w:val="24"/>
                <w:szCs w:val="24"/>
              </w:rPr>
              <w:t>Contact Telephone #:</w:t>
            </w:r>
          </w:p>
        </w:tc>
        <w:tc>
          <w:tcPr>
            <w:tcW w:w="8118" w:type="dxa"/>
          </w:tcPr>
          <w:p w14:paraId="45ED9F97" w14:textId="77777777" w:rsidR="00C66E72" w:rsidRDefault="00C66E72" w:rsidP="00F47AEF">
            <w:pPr>
              <w:jc w:val="center"/>
              <w:rPr>
                <w:rFonts w:ascii="Arial" w:hAnsi="Arial" w:cs="Arial"/>
                <w:b/>
                <w:sz w:val="24"/>
                <w:szCs w:val="24"/>
              </w:rPr>
            </w:pPr>
          </w:p>
        </w:tc>
      </w:tr>
      <w:tr w:rsidR="00C66E72" w14:paraId="20DC7F53" w14:textId="77777777" w:rsidTr="00F47AEF">
        <w:tc>
          <w:tcPr>
            <w:tcW w:w="2898" w:type="dxa"/>
          </w:tcPr>
          <w:p w14:paraId="34B96934" w14:textId="77777777" w:rsidR="00C66E72" w:rsidRDefault="00C66E72" w:rsidP="00F47AEF">
            <w:pPr>
              <w:rPr>
                <w:rFonts w:ascii="Arial" w:hAnsi="Arial" w:cs="Arial"/>
                <w:b/>
                <w:sz w:val="24"/>
                <w:szCs w:val="24"/>
              </w:rPr>
            </w:pPr>
            <w:r>
              <w:rPr>
                <w:rFonts w:ascii="Arial" w:hAnsi="Arial" w:cs="Arial"/>
                <w:b/>
                <w:sz w:val="24"/>
                <w:szCs w:val="24"/>
              </w:rPr>
              <w:t>Date Work Undertaken:</w:t>
            </w:r>
          </w:p>
        </w:tc>
        <w:tc>
          <w:tcPr>
            <w:tcW w:w="8118" w:type="dxa"/>
          </w:tcPr>
          <w:p w14:paraId="4805C828" w14:textId="77777777" w:rsidR="00C66E72" w:rsidRDefault="00C66E72" w:rsidP="00F47AEF">
            <w:pPr>
              <w:jc w:val="center"/>
              <w:rPr>
                <w:rFonts w:ascii="Arial" w:hAnsi="Arial" w:cs="Arial"/>
                <w:b/>
                <w:sz w:val="24"/>
                <w:szCs w:val="24"/>
              </w:rPr>
            </w:pPr>
          </w:p>
        </w:tc>
      </w:tr>
      <w:tr w:rsidR="00C66E72" w14:paraId="52E6929E" w14:textId="77777777" w:rsidTr="00F47AEF">
        <w:trPr>
          <w:trHeight w:val="1124"/>
        </w:trPr>
        <w:tc>
          <w:tcPr>
            <w:tcW w:w="2898" w:type="dxa"/>
            <w:vAlign w:val="center"/>
          </w:tcPr>
          <w:p w14:paraId="460D4FFE" w14:textId="77777777" w:rsidR="00C66E72" w:rsidRDefault="00C66E72" w:rsidP="00F47AEF">
            <w:pPr>
              <w:rPr>
                <w:rFonts w:ascii="Arial" w:hAnsi="Arial" w:cs="Arial"/>
                <w:b/>
                <w:sz w:val="24"/>
                <w:szCs w:val="24"/>
              </w:rPr>
            </w:pPr>
            <w:r>
              <w:rPr>
                <w:rFonts w:ascii="Arial" w:hAnsi="Arial" w:cs="Arial"/>
                <w:b/>
                <w:sz w:val="24"/>
                <w:szCs w:val="24"/>
              </w:rPr>
              <w:t>Nature of Assignment:</w:t>
            </w:r>
          </w:p>
        </w:tc>
        <w:tc>
          <w:tcPr>
            <w:tcW w:w="8118" w:type="dxa"/>
            <w:vAlign w:val="center"/>
          </w:tcPr>
          <w:p w14:paraId="07C2B000" w14:textId="77777777" w:rsidR="00C66E72" w:rsidRDefault="00C66E72" w:rsidP="00F47AEF">
            <w:pPr>
              <w:jc w:val="center"/>
              <w:rPr>
                <w:rFonts w:ascii="Arial" w:hAnsi="Arial" w:cs="Arial"/>
                <w:b/>
                <w:sz w:val="24"/>
                <w:szCs w:val="24"/>
              </w:rPr>
            </w:pPr>
          </w:p>
        </w:tc>
      </w:tr>
    </w:tbl>
    <w:p w14:paraId="72938E16" w14:textId="77777777" w:rsidR="00C66E72" w:rsidRPr="00C10557" w:rsidRDefault="00C66E72" w:rsidP="00C66E72">
      <w:pPr>
        <w:spacing w:line="240" w:lineRule="auto"/>
        <w:jc w:val="center"/>
        <w:rPr>
          <w:rFonts w:ascii="Arial" w:hAnsi="Arial" w:cs="Arial"/>
          <w:b/>
          <w:sz w:val="24"/>
          <w:szCs w:val="24"/>
        </w:rPr>
      </w:pPr>
    </w:p>
    <w:p w14:paraId="21BEE844" w14:textId="77777777" w:rsidR="00C66E72" w:rsidRDefault="00C66E72" w:rsidP="00C66E72">
      <w:pPr>
        <w:spacing w:line="240" w:lineRule="auto"/>
        <w:jc w:val="center"/>
        <w:rPr>
          <w:rFonts w:ascii="Arial" w:hAnsi="Arial" w:cs="Arial"/>
          <w:b/>
          <w:sz w:val="24"/>
          <w:szCs w:val="24"/>
        </w:rPr>
      </w:pPr>
      <w:r>
        <w:rPr>
          <w:rFonts w:ascii="Arial" w:hAnsi="Arial" w:cs="Arial"/>
          <w:b/>
          <w:sz w:val="24"/>
          <w:szCs w:val="24"/>
        </w:rPr>
        <w:t>Reference #3</w:t>
      </w:r>
    </w:p>
    <w:tbl>
      <w:tblPr>
        <w:tblStyle w:val="TableGrid"/>
        <w:tblW w:w="0" w:type="auto"/>
        <w:tblLook w:val="04A0" w:firstRow="1" w:lastRow="0" w:firstColumn="1" w:lastColumn="0" w:noHBand="0" w:noVBand="1"/>
      </w:tblPr>
      <w:tblGrid>
        <w:gridCol w:w="2831"/>
        <w:gridCol w:w="7689"/>
      </w:tblGrid>
      <w:tr w:rsidR="00C66E72" w14:paraId="71FA1700" w14:textId="77777777" w:rsidTr="00F47AEF">
        <w:tc>
          <w:tcPr>
            <w:tcW w:w="2898" w:type="dxa"/>
          </w:tcPr>
          <w:p w14:paraId="33E13F5D" w14:textId="77777777" w:rsidR="00C66E72" w:rsidRDefault="00C66E72" w:rsidP="00F47AEF">
            <w:pPr>
              <w:rPr>
                <w:rFonts w:ascii="Arial" w:hAnsi="Arial" w:cs="Arial"/>
                <w:b/>
                <w:sz w:val="24"/>
                <w:szCs w:val="24"/>
              </w:rPr>
            </w:pPr>
            <w:r>
              <w:rPr>
                <w:rFonts w:ascii="Arial" w:hAnsi="Arial" w:cs="Arial"/>
                <w:b/>
                <w:sz w:val="24"/>
                <w:szCs w:val="24"/>
              </w:rPr>
              <w:t>Company Name:</w:t>
            </w:r>
          </w:p>
        </w:tc>
        <w:tc>
          <w:tcPr>
            <w:tcW w:w="8118" w:type="dxa"/>
          </w:tcPr>
          <w:p w14:paraId="63489146" w14:textId="77777777" w:rsidR="00C66E72" w:rsidRDefault="00C66E72" w:rsidP="00F47AEF">
            <w:pPr>
              <w:jc w:val="center"/>
              <w:rPr>
                <w:rFonts w:ascii="Arial" w:hAnsi="Arial" w:cs="Arial"/>
                <w:b/>
                <w:sz w:val="24"/>
                <w:szCs w:val="24"/>
              </w:rPr>
            </w:pPr>
          </w:p>
        </w:tc>
      </w:tr>
      <w:tr w:rsidR="00C66E72" w14:paraId="5CCA8BA3" w14:textId="77777777" w:rsidTr="00F47AEF">
        <w:tc>
          <w:tcPr>
            <w:tcW w:w="2898" w:type="dxa"/>
          </w:tcPr>
          <w:p w14:paraId="22513C69" w14:textId="77777777" w:rsidR="00C66E72" w:rsidRDefault="00C66E72" w:rsidP="00F47AEF">
            <w:pPr>
              <w:rPr>
                <w:rFonts w:ascii="Arial" w:hAnsi="Arial" w:cs="Arial"/>
                <w:b/>
                <w:sz w:val="24"/>
                <w:szCs w:val="24"/>
              </w:rPr>
            </w:pPr>
            <w:r>
              <w:rPr>
                <w:rFonts w:ascii="Arial" w:hAnsi="Arial" w:cs="Arial"/>
                <w:b/>
                <w:sz w:val="24"/>
                <w:szCs w:val="24"/>
              </w:rPr>
              <w:t>Company Address:</w:t>
            </w:r>
          </w:p>
        </w:tc>
        <w:tc>
          <w:tcPr>
            <w:tcW w:w="8118" w:type="dxa"/>
          </w:tcPr>
          <w:p w14:paraId="218740B8" w14:textId="77777777" w:rsidR="00C66E72" w:rsidRDefault="00C66E72" w:rsidP="00F47AEF">
            <w:pPr>
              <w:jc w:val="center"/>
              <w:rPr>
                <w:rFonts w:ascii="Arial" w:hAnsi="Arial" w:cs="Arial"/>
                <w:b/>
                <w:sz w:val="24"/>
                <w:szCs w:val="24"/>
              </w:rPr>
            </w:pPr>
          </w:p>
        </w:tc>
      </w:tr>
      <w:tr w:rsidR="00C66E72" w14:paraId="56D22999" w14:textId="77777777" w:rsidTr="00F47AEF">
        <w:tc>
          <w:tcPr>
            <w:tcW w:w="2898" w:type="dxa"/>
          </w:tcPr>
          <w:p w14:paraId="615BE047" w14:textId="77777777" w:rsidR="00C66E72" w:rsidRDefault="00C66E72" w:rsidP="00F47AEF">
            <w:pPr>
              <w:rPr>
                <w:rFonts w:ascii="Arial" w:hAnsi="Arial" w:cs="Arial"/>
                <w:b/>
                <w:sz w:val="24"/>
                <w:szCs w:val="24"/>
              </w:rPr>
            </w:pPr>
            <w:r>
              <w:rPr>
                <w:rFonts w:ascii="Arial" w:hAnsi="Arial" w:cs="Arial"/>
                <w:b/>
                <w:sz w:val="24"/>
                <w:szCs w:val="24"/>
              </w:rPr>
              <w:t>Contact Name:</w:t>
            </w:r>
          </w:p>
        </w:tc>
        <w:tc>
          <w:tcPr>
            <w:tcW w:w="8118" w:type="dxa"/>
          </w:tcPr>
          <w:p w14:paraId="1CB7EB7F" w14:textId="77777777" w:rsidR="00C66E72" w:rsidRDefault="00C66E72" w:rsidP="00F47AEF">
            <w:pPr>
              <w:jc w:val="center"/>
              <w:rPr>
                <w:rFonts w:ascii="Arial" w:hAnsi="Arial" w:cs="Arial"/>
                <w:b/>
                <w:sz w:val="24"/>
                <w:szCs w:val="24"/>
              </w:rPr>
            </w:pPr>
          </w:p>
        </w:tc>
      </w:tr>
      <w:tr w:rsidR="00C66E72" w14:paraId="0C181139" w14:textId="77777777" w:rsidTr="00F47AEF">
        <w:tc>
          <w:tcPr>
            <w:tcW w:w="2898" w:type="dxa"/>
          </w:tcPr>
          <w:p w14:paraId="5792B0D7" w14:textId="77777777" w:rsidR="00C66E72" w:rsidRDefault="00C66E72" w:rsidP="00F47AEF">
            <w:pPr>
              <w:rPr>
                <w:rFonts w:ascii="Arial" w:hAnsi="Arial" w:cs="Arial"/>
                <w:b/>
                <w:sz w:val="24"/>
                <w:szCs w:val="24"/>
              </w:rPr>
            </w:pPr>
            <w:r>
              <w:rPr>
                <w:rFonts w:ascii="Arial" w:hAnsi="Arial" w:cs="Arial"/>
                <w:b/>
                <w:sz w:val="24"/>
                <w:szCs w:val="24"/>
              </w:rPr>
              <w:t>Contact Telephone #:</w:t>
            </w:r>
          </w:p>
        </w:tc>
        <w:tc>
          <w:tcPr>
            <w:tcW w:w="8118" w:type="dxa"/>
          </w:tcPr>
          <w:p w14:paraId="31971547" w14:textId="77777777" w:rsidR="00C66E72" w:rsidRDefault="00C66E72" w:rsidP="00F47AEF">
            <w:pPr>
              <w:jc w:val="center"/>
              <w:rPr>
                <w:rFonts w:ascii="Arial" w:hAnsi="Arial" w:cs="Arial"/>
                <w:b/>
                <w:sz w:val="24"/>
                <w:szCs w:val="24"/>
              </w:rPr>
            </w:pPr>
          </w:p>
        </w:tc>
      </w:tr>
      <w:tr w:rsidR="00C66E72" w14:paraId="73BE5077" w14:textId="77777777" w:rsidTr="00F47AEF">
        <w:tc>
          <w:tcPr>
            <w:tcW w:w="2898" w:type="dxa"/>
          </w:tcPr>
          <w:p w14:paraId="125975AD" w14:textId="77777777" w:rsidR="00C66E72" w:rsidRDefault="00C66E72" w:rsidP="00F47AEF">
            <w:pPr>
              <w:rPr>
                <w:rFonts w:ascii="Arial" w:hAnsi="Arial" w:cs="Arial"/>
                <w:b/>
                <w:sz w:val="24"/>
                <w:szCs w:val="24"/>
              </w:rPr>
            </w:pPr>
            <w:r>
              <w:rPr>
                <w:rFonts w:ascii="Arial" w:hAnsi="Arial" w:cs="Arial"/>
                <w:b/>
                <w:sz w:val="24"/>
                <w:szCs w:val="24"/>
              </w:rPr>
              <w:t>Date Work Undertaken:</w:t>
            </w:r>
          </w:p>
        </w:tc>
        <w:tc>
          <w:tcPr>
            <w:tcW w:w="8118" w:type="dxa"/>
          </w:tcPr>
          <w:p w14:paraId="0D0429A5" w14:textId="77777777" w:rsidR="00C66E72" w:rsidRDefault="00C66E72" w:rsidP="00F47AEF">
            <w:pPr>
              <w:jc w:val="center"/>
              <w:rPr>
                <w:rFonts w:ascii="Arial" w:hAnsi="Arial" w:cs="Arial"/>
                <w:b/>
                <w:sz w:val="24"/>
                <w:szCs w:val="24"/>
              </w:rPr>
            </w:pPr>
          </w:p>
        </w:tc>
      </w:tr>
      <w:tr w:rsidR="00C66E72" w14:paraId="65B94A6B" w14:textId="77777777" w:rsidTr="00F47AEF">
        <w:trPr>
          <w:trHeight w:val="1124"/>
        </w:trPr>
        <w:tc>
          <w:tcPr>
            <w:tcW w:w="2898" w:type="dxa"/>
            <w:vAlign w:val="center"/>
          </w:tcPr>
          <w:p w14:paraId="6721E7E7" w14:textId="77777777" w:rsidR="00C66E72" w:rsidRDefault="00C66E72" w:rsidP="00F47AEF">
            <w:pPr>
              <w:rPr>
                <w:rFonts w:ascii="Arial" w:hAnsi="Arial" w:cs="Arial"/>
                <w:b/>
                <w:sz w:val="24"/>
                <w:szCs w:val="24"/>
              </w:rPr>
            </w:pPr>
            <w:r>
              <w:rPr>
                <w:rFonts w:ascii="Arial" w:hAnsi="Arial" w:cs="Arial"/>
                <w:b/>
                <w:sz w:val="24"/>
                <w:szCs w:val="24"/>
              </w:rPr>
              <w:t>Nature of Assignment:</w:t>
            </w:r>
          </w:p>
        </w:tc>
        <w:tc>
          <w:tcPr>
            <w:tcW w:w="8118" w:type="dxa"/>
            <w:vAlign w:val="center"/>
          </w:tcPr>
          <w:p w14:paraId="1ACA80BB" w14:textId="77777777" w:rsidR="00C66E72" w:rsidRDefault="00C66E72" w:rsidP="00F47AEF">
            <w:pPr>
              <w:jc w:val="center"/>
              <w:rPr>
                <w:rFonts w:ascii="Arial" w:hAnsi="Arial" w:cs="Arial"/>
                <w:b/>
                <w:sz w:val="24"/>
                <w:szCs w:val="24"/>
              </w:rPr>
            </w:pPr>
          </w:p>
        </w:tc>
      </w:tr>
    </w:tbl>
    <w:p w14:paraId="1068C576" w14:textId="77777777" w:rsidR="00C66E72" w:rsidRDefault="00C66E72" w:rsidP="00C66E72">
      <w:pPr>
        <w:spacing w:line="240" w:lineRule="auto"/>
        <w:jc w:val="center"/>
        <w:rPr>
          <w:rFonts w:ascii="Arial" w:hAnsi="Arial" w:cs="Arial"/>
          <w:b/>
          <w:sz w:val="28"/>
          <w:szCs w:val="28"/>
        </w:rPr>
      </w:pPr>
      <w:r>
        <w:rPr>
          <w:rFonts w:ascii="Arial" w:hAnsi="Arial" w:cs="Arial"/>
          <w:b/>
          <w:sz w:val="28"/>
          <w:szCs w:val="28"/>
        </w:rPr>
        <w:br w:type="page"/>
      </w:r>
    </w:p>
    <w:p w14:paraId="1E6C0A80" w14:textId="79EDEC75" w:rsidR="00C66E72" w:rsidRDefault="00847B2A" w:rsidP="00C66E72">
      <w:pPr>
        <w:spacing w:line="240" w:lineRule="auto"/>
        <w:jc w:val="center"/>
        <w:rPr>
          <w:rFonts w:ascii="Arial" w:hAnsi="Arial" w:cs="Arial"/>
          <w:b/>
          <w:sz w:val="28"/>
          <w:szCs w:val="28"/>
        </w:rPr>
      </w:pPr>
      <w:r>
        <w:rPr>
          <w:rFonts w:ascii="Arial" w:hAnsi="Arial" w:cs="Arial"/>
          <w:b/>
          <w:noProof/>
          <w:sz w:val="28"/>
          <w:szCs w:val="28"/>
        </w:rPr>
        <w:lastRenderedPageBreak/>
        <w:drawing>
          <wp:inline distT="0" distB="0" distL="0" distR="0" wp14:anchorId="0139F1C5" wp14:editId="5C097CF9">
            <wp:extent cx="6802755" cy="1548765"/>
            <wp:effectExtent l="0" t="0" r="0" b="0"/>
            <wp:docPr id="12675363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2755" cy="1548765"/>
                    </a:xfrm>
                    <a:prstGeom prst="rect">
                      <a:avLst/>
                    </a:prstGeom>
                    <a:noFill/>
                  </pic:spPr>
                </pic:pic>
              </a:graphicData>
            </a:graphic>
          </wp:inline>
        </w:drawing>
      </w:r>
    </w:p>
    <w:p w14:paraId="31DB80AE" w14:textId="77777777" w:rsidR="00C66E72" w:rsidRPr="00F20AA7" w:rsidRDefault="00C66E72" w:rsidP="00C66E72">
      <w:pPr>
        <w:spacing w:line="240" w:lineRule="auto"/>
        <w:jc w:val="center"/>
        <w:rPr>
          <w:rFonts w:ascii="Arial" w:hAnsi="Arial" w:cs="Arial"/>
          <w:b/>
          <w:sz w:val="28"/>
          <w:szCs w:val="28"/>
        </w:rPr>
      </w:pPr>
      <w:r>
        <w:rPr>
          <w:rFonts w:ascii="Arial" w:hAnsi="Arial" w:cs="Arial"/>
          <w:b/>
          <w:sz w:val="28"/>
          <w:szCs w:val="28"/>
        </w:rPr>
        <w:t>APPENDIX F</w:t>
      </w:r>
    </w:p>
    <w:p w14:paraId="4CE4652F" w14:textId="77777777" w:rsidR="00C66E72" w:rsidRDefault="00C66E72" w:rsidP="00C66E72">
      <w:pPr>
        <w:spacing w:line="240" w:lineRule="auto"/>
        <w:jc w:val="center"/>
        <w:rPr>
          <w:rFonts w:ascii="Arial" w:hAnsi="Arial" w:cs="Arial"/>
          <w:b/>
          <w:sz w:val="24"/>
          <w:szCs w:val="24"/>
        </w:rPr>
      </w:pPr>
      <w:r>
        <w:rPr>
          <w:rFonts w:ascii="Arial" w:hAnsi="Arial" w:cs="Arial"/>
          <w:b/>
          <w:sz w:val="24"/>
          <w:szCs w:val="24"/>
        </w:rPr>
        <w:t>PROPOSAL RETURN LABEL</w:t>
      </w:r>
    </w:p>
    <w:p w14:paraId="710A8AF9" w14:textId="38382003" w:rsidR="00C66E72" w:rsidRPr="00DE442E" w:rsidRDefault="00C66E72" w:rsidP="00C66E72">
      <w:pPr>
        <w:spacing w:line="240" w:lineRule="auto"/>
        <w:ind w:left="-90"/>
        <w:jc w:val="center"/>
        <w:rPr>
          <w:rFonts w:ascii="Arial" w:hAnsi="Arial" w:cs="Arial"/>
          <w:sz w:val="24"/>
          <w:szCs w:val="24"/>
        </w:rPr>
      </w:pPr>
      <w:r w:rsidRPr="00DE442E">
        <w:rPr>
          <w:rFonts w:ascii="Arial" w:hAnsi="Arial" w:cs="Arial"/>
          <w:sz w:val="24"/>
          <w:szCs w:val="24"/>
        </w:rPr>
        <w:t xml:space="preserve">AFFIX THIS LABEL TO EACH OF YOUR </w:t>
      </w:r>
      <w:r w:rsidR="00847B2A">
        <w:rPr>
          <w:rFonts w:ascii="Arial" w:hAnsi="Arial" w:cs="Arial"/>
          <w:sz w:val="24"/>
          <w:szCs w:val="24"/>
        </w:rPr>
        <w:t>2</w:t>
      </w:r>
      <w:r w:rsidRPr="00DE442E">
        <w:rPr>
          <w:rFonts w:ascii="Arial" w:hAnsi="Arial" w:cs="Arial"/>
          <w:sz w:val="24"/>
          <w:szCs w:val="24"/>
        </w:rPr>
        <w:t xml:space="preserve"> SUBMISSION PACKAGES</w:t>
      </w:r>
    </w:p>
    <w:p w14:paraId="3C825690" w14:textId="77777777" w:rsidR="00C66E72" w:rsidRDefault="00C66E72" w:rsidP="00C66E72">
      <w:pPr>
        <w:jc w:val="center"/>
        <w:rPr>
          <w:rFonts w:ascii="Arial" w:hAnsi="Arial" w:cs="Arial"/>
          <w:b/>
          <w:sz w:val="28"/>
          <w:szCs w:val="28"/>
        </w:rPr>
      </w:pPr>
    </w:p>
    <w:p w14:paraId="6F3F9F90" w14:textId="42EE0CBB" w:rsidR="00C66E72" w:rsidRDefault="00C66E72" w:rsidP="00C66E72">
      <w:pPr>
        <w:spacing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36"/>
          <w:szCs w:val="36"/>
        </w:rPr>
        <w:t>RFP</w:t>
      </w:r>
      <w:r w:rsidR="002E2641">
        <w:rPr>
          <w:rFonts w:ascii="Arial" w:hAnsi="Arial" w:cs="Arial"/>
          <w:b/>
          <w:sz w:val="36"/>
          <w:szCs w:val="36"/>
        </w:rPr>
        <w:t xml:space="preserve"> </w:t>
      </w:r>
      <w:r>
        <w:rPr>
          <w:rFonts w:ascii="Arial" w:hAnsi="Arial" w:cs="Arial"/>
          <w:b/>
          <w:sz w:val="36"/>
          <w:szCs w:val="36"/>
        </w:rPr>
        <w:t>20</w:t>
      </w:r>
      <w:r w:rsidR="00847B2A">
        <w:rPr>
          <w:rFonts w:ascii="Arial" w:hAnsi="Arial" w:cs="Arial"/>
          <w:b/>
          <w:sz w:val="36"/>
          <w:szCs w:val="36"/>
        </w:rPr>
        <w:t>23</w:t>
      </w:r>
      <w:r>
        <w:rPr>
          <w:rFonts w:ascii="Arial" w:hAnsi="Arial" w:cs="Arial"/>
          <w:b/>
          <w:sz w:val="36"/>
          <w:szCs w:val="36"/>
        </w:rPr>
        <w:t>-</w:t>
      </w:r>
      <w:r w:rsidR="002E2641">
        <w:rPr>
          <w:rFonts w:ascii="Arial" w:hAnsi="Arial" w:cs="Arial"/>
          <w:b/>
          <w:sz w:val="36"/>
          <w:szCs w:val="36"/>
        </w:rPr>
        <w:t>PLR</w:t>
      </w:r>
    </w:p>
    <w:p w14:paraId="76D93B90" w14:textId="11D6A504" w:rsidR="00C66E72" w:rsidRDefault="00C66E72" w:rsidP="00C66E72">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E442E">
        <w:rPr>
          <w:rFonts w:ascii="Arial" w:hAnsi="Arial" w:cs="Arial"/>
          <w:b/>
          <w:sz w:val="28"/>
          <w:szCs w:val="28"/>
        </w:rPr>
        <w:t xml:space="preserve">RFP Title: </w:t>
      </w:r>
      <w:r w:rsidR="00847B2A">
        <w:rPr>
          <w:rFonts w:ascii="Arial" w:hAnsi="Arial" w:cs="Arial"/>
          <w:b/>
          <w:sz w:val="28"/>
          <w:szCs w:val="28"/>
        </w:rPr>
        <w:t>Parking Lot Resurfacing</w:t>
      </w:r>
    </w:p>
    <w:p w14:paraId="06CF0504" w14:textId="77777777" w:rsidR="00C66E72" w:rsidRPr="00DE442E" w:rsidRDefault="00C66E72" w:rsidP="00C66E72">
      <w:pPr>
        <w:spacing w:line="240" w:lineRule="auto"/>
        <w:rPr>
          <w:rFonts w:ascii="Arial" w:hAnsi="Arial" w:cs="Arial"/>
          <w:b/>
          <w:sz w:val="24"/>
          <w:szCs w:val="24"/>
        </w:rPr>
      </w:pPr>
      <w:r>
        <w:rPr>
          <w:rFonts w:ascii="Arial" w:hAnsi="Arial" w:cs="Arial"/>
          <w:sz w:val="24"/>
          <w:szCs w:val="24"/>
        </w:rPr>
        <w:t>Proponent to complete the following:</w:t>
      </w:r>
      <w:r>
        <w:rPr>
          <w:rFonts w:ascii="Arial" w:hAnsi="Arial" w:cs="Arial"/>
          <w:sz w:val="24"/>
          <w:szCs w:val="24"/>
        </w:rPr>
        <w:tab/>
      </w:r>
      <w:r>
        <w:rPr>
          <w:rFonts w:ascii="Arial" w:hAnsi="Arial" w:cs="Arial"/>
          <w:sz w:val="24"/>
          <w:szCs w:val="24"/>
        </w:rPr>
        <w:tab/>
      </w:r>
      <w:r w:rsidRPr="00DE442E">
        <w:rPr>
          <w:rFonts w:ascii="Arial" w:hAnsi="Arial" w:cs="Arial"/>
          <w:b/>
          <w:sz w:val="24"/>
          <w:szCs w:val="24"/>
        </w:rPr>
        <w:t>PROPOSAL SUBMISSION DEADLINE:</w:t>
      </w:r>
    </w:p>
    <w:p w14:paraId="4F002E1D" w14:textId="30BDB2B4" w:rsidR="00C66E72" w:rsidRDefault="00C66E72" w:rsidP="00C66E72">
      <w:pPr>
        <w:spacing w:line="240" w:lineRule="auto"/>
        <w:rPr>
          <w:rFonts w:ascii="Arial" w:hAnsi="Arial" w:cs="Arial"/>
          <w:sz w:val="24"/>
          <w:szCs w:val="24"/>
        </w:rPr>
      </w:pPr>
      <w:r w:rsidRPr="00E2683A">
        <w:rPr>
          <w:rFonts w:ascii="Arial" w:hAnsi="Arial" w:cs="Arial"/>
          <w:sz w:val="24"/>
          <w:szCs w:val="24"/>
        </w:rPr>
        <w:t>(Full Legal Name and Address)</w:t>
      </w:r>
      <w:r w:rsidRPr="00E2683A">
        <w:rPr>
          <w:rFonts w:ascii="Arial" w:hAnsi="Arial" w:cs="Arial"/>
          <w:sz w:val="24"/>
          <w:szCs w:val="24"/>
        </w:rPr>
        <w:tab/>
      </w:r>
      <w:r w:rsidRPr="00DE442E">
        <w:rPr>
          <w:rFonts w:ascii="Arial" w:hAnsi="Arial" w:cs="Arial"/>
          <w:b/>
          <w:sz w:val="24"/>
          <w:szCs w:val="24"/>
        </w:rPr>
        <w:tab/>
      </w:r>
      <w:r w:rsidRPr="00DE442E">
        <w:rPr>
          <w:rFonts w:ascii="Arial" w:hAnsi="Arial" w:cs="Arial"/>
          <w:b/>
          <w:sz w:val="24"/>
          <w:szCs w:val="24"/>
        </w:rPr>
        <w:tab/>
      </w:r>
      <w:r w:rsidRPr="00DE442E">
        <w:rPr>
          <w:rFonts w:ascii="Arial" w:hAnsi="Arial" w:cs="Arial"/>
        </w:rPr>
        <w:t xml:space="preserve">Date: </w:t>
      </w:r>
      <w:r w:rsidR="00847B2A">
        <w:rPr>
          <w:rFonts w:ascii="Arial" w:hAnsi="Arial" w:cs="Arial"/>
        </w:rPr>
        <w:t>Friday</w:t>
      </w:r>
      <w:r>
        <w:rPr>
          <w:rFonts w:ascii="Arial" w:hAnsi="Arial" w:cs="Arial"/>
        </w:rPr>
        <w:t xml:space="preserve">, </w:t>
      </w:r>
      <w:r w:rsidR="00847B2A">
        <w:rPr>
          <w:rFonts w:ascii="Arial" w:hAnsi="Arial" w:cs="Arial"/>
        </w:rPr>
        <w:t>September 15</w:t>
      </w:r>
      <w:r>
        <w:rPr>
          <w:rFonts w:ascii="Arial" w:hAnsi="Arial" w:cs="Arial"/>
        </w:rPr>
        <w:t xml:space="preserve">, </w:t>
      </w:r>
      <w:proofErr w:type="gramStart"/>
      <w:r>
        <w:rPr>
          <w:rFonts w:ascii="Arial" w:hAnsi="Arial" w:cs="Arial"/>
        </w:rPr>
        <w:t>20</w:t>
      </w:r>
      <w:r w:rsidR="00847B2A">
        <w:rPr>
          <w:rFonts w:ascii="Arial" w:hAnsi="Arial" w:cs="Arial"/>
        </w:rPr>
        <w:t>23</w:t>
      </w:r>
      <w:proofErr w:type="gramEnd"/>
      <w:r w:rsidRPr="00DE442E">
        <w:rPr>
          <w:rFonts w:ascii="Arial" w:hAnsi="Arial" w:cs="Arial"/>
        </w:rPr>
        <w:t xml:space="preserve"> at 3:00pm Local</w:t>
      </w:r>
      <w:r>
        <w:rPr>
          <w:rFonts w:ascii="Arial" w:hAnsi="Arial" w:cs="Arial"/>
          <w:sz w:val="24"/>
          <w:szCs w:val="24"/>
        </w:rPr>
        <w:t xml:space="preserve"> time</w:t>
      </w:r>
      <w:r>
        <w:rPr>
          <w:rFonts w:ascii="Arial" w:hAnsi="Arial" w:cs="Arial"/>
          <w:sz w:val="24"/>
          <w:szCs w:val="24"/>
        </w:rPr>
        <w:tab/>
      </w:r>
    </w:p>
    <w:p w14:paraId="54F5E933" w14:textId="77777777" w:rsidR="00C66E72" w:rsidRDefault="00C66E72" w:rsidP="00C66E72">
      <w:pPr>
        <w:spacing w:line="240" w:lineRule="auto"/>
        <w:rPr>
          <w:rFonts w:ascii="Arial" w:hAnsi="Arial" w:cs="Arial"/>
          <w:sz w:val="24"/>
          <w:szCs w:val="24"/>
        </w:rPr>
      </w:pPr>
    </w:p>
    <w:p w14:paraId="79001B1F" w14:textId="77777777" w:rsidR="00C66E72" w:rsidRPr="00DE442E" w:rsidRDefault="00C66E72" w:rsidP="00C66E72">
      <w:pPr>
        <w:spacing w:line="360" w:lineRule="auto"/>
        <w:rPr>
          <w:rFonts w:ascii="Arial" w:hAnsi="Arial" w:cs="Arial"/>
          <w:sz w:val="32"/>
          <w:szCs w:val="32"/>
        </w:rPr>
      </w:pPr>
      <w:r>
        <w:rPr>
          <w:rFonts w:ascii="Arial" w:hAnsi="Arial" w:cs="Arial"/>
          <w:sz w:val="24"/>
          <w:szCs w:val="24"/>
        </w:rPr>
        <w:t xml:space="preserve">NAME: </w:t>
      </w:r>
      <w:r>
        <w:rPr>
          <w:rFonts w:ascii="Arial" w:hAnsi="Arial" w:cs="Arial"/>
          <w:sz w:val="24"/>
          <w:szCs w:val="24"/>
        </w:rPr>
        <w:tab/>
        <w:t>____________________________________</w:t>
      </w:r>
      <w:r>
        <w:rPr>
          <w:rFonts w:ascii="Arial" w:hAnsi="Arial" w:cs="Arial"/>
          <w:sz w:val="24"/>
          <w:szCs w:val="24"/>
        </w:rPr>
        <w:tab/>
      </w:r>
    </w:p>
    <w:p w14:paraId="141D6D0D" w14:textId="77777777" w:rsidR="00C66E72" w:rsidRDefault="00C66E72" w:rsidP="00C66E72">
      <w:pPr>
        <w:spacing w:line="360" w:lineRule="auto"/>
        <w:rPr>
          <w:rFonts w:ascii="Arial" w:hAnsi="Arial" w:cs="Arial"/>
          <w:sz w:val="24"/>
          <w:szCs w:val="24"/>
        </w:rPr>
      </w:pPr>
    </w:p>
    <w:p w14:paraId="47ED37B5" w14:textId="77777777" w:rsidR="00C66E72" w:rsidRDefault="00C66E72" w:rsidP="00C66E72">
      <w:pPr>
        <w:spacing w:line="360" w:lineRule="auto"/>
        <w:rPr>
          <w:rFonts w:ascii="Arial" w:hAnsi="Arial" w:cs="Arial"/>
          <w:sz w:val="24"/>
          <w:szCs w:val="24"/>
        </w:rPr>
      </w:pPr>
      <w:r>
        <w:rPr>
          <w:rFonts w:ascii="Arial" w:hAnsi="Arial" w:cs="Arial"/>
          <w:sz w:val="24"/>
          <w:szCs w:val="24"/>
        </w:rPr>
        <w:t>ADDRESS:   ____________________________________</w:t>
      </w:r>
    </w:p>
    <w:p w14:paraId="727EE621" w14:textId="77777777" w:rsidR="00C66E72" w:rsidRDefault="00C66E72" w:rsidP="00C66E72">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w:t>
      </w:r>
    </w:p>
    <w:p w14:paraId="094F75DB" w14:textId="77777777" w:rsidR="00C66E72" w:rsidRDefault="00C66E72" w:rsidP="00C66E72">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w:t>
      </w:r>
    </w:p>
    <w:p w14:paraId="4868FB65" w14:textId="77777777" w:rsidR="00C66E72" w:rsidRDefault="00C66E72" w:rsidP="00C66E72">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w:t>
      </w:r>
    </w:p>
    <w:p w14:paraId="7E812B4D" w14:textId="77777777" w:rsidR="00C66E72" w:rsidRDefault="00C66E72" w:rsidP="00C66E72">
      <w:pPr>
        <w:spacing w:line="360" w:lineRule="auto"/>
        <w:rPr>
          <w:rFonts w:ascii="Arial" w:hAnsi="Arial" w:cs="Arial"/>
          <w:sz w:val="24"/>
          <w:szCs w:val="24"/>
        </w:rPr>
      </w:pPr>
    </w:p>
    <w:p w14:paraId="3C673277" w14:textId="77777777" w:rsidR="00C66E72" w:rsidRDefault="00C66E72" w:rsidP="00C66E72">
      <w:pPr>
        <w:spacing w:line="360" w:lineRule="auto"/>
        <w:rPr>
          <w:rFonts w:ascii="Arial" w:hAnsi="Arial" w:cs="Arial"/>
          <w:sz w:val="24"/>
          <w:szCs w:val="24"/>
        </w:rPr>
      </w:pPr>
      <w:r>
        <w:rPr>
          <w:rFonts w:ascii="Arial" w:hAnsi="Arial" w:cs="Arial"/>
          <w:sz w:val="24"/>
          <w:szCs w:val="24"/>
        </w:rPr>
        <w:t xml:space="preserve">CONTACT: </w:t>
      </w:r>
      <w:r>
        <w:rPr>
          <w:rFonts w:ascii="Arial" w:hAnsi="Arial" w:cs="Arial"/>
          <w:sz w:val="24"/>
          <w:szCs w:val="24"/>
        </w:rPr>
        <w:tab/>
        <w:t>____________________________________</w:t>
      </w:r>
    </w:p>
    <w:p w14:paraId="5E07E50E" w14:textId="77777777" w:rsidR="00C66E72" w:rsidRDefault="00C66E72" w:rsidP="00C66E72">
      <w:pPr>
        <w:spacing w:line="360" w:lineRule="auto"/>
        <w:rPr>
          <w:rFonts w:ascii="Arial" w:hAnsi="Arial" w:cs="Arial"/>
          <w:sz w:val="24"/>
          <w:szCs w:val="24"/>
        </w:rPr>
      </w:pPr>
    </w:p>
    <w:p w14:paraId="6FEB4484" w14:textId="77777777" w:rsidR="00C66E72" w:rsidRDefault="00C66E72" w:rsidP="00C66E72">
      <w:pPr>
        <w:spacing w:line="360" w:lineRule="auto"/>
        <w:rPr>
          <w:rFonts w:ascii="Arial" w:hAnsi="Arial" w:cs="Arial"/>
          <w:sz w:val="24"/>
          <w:szCs w:val="24"/>
        </w:rPr>
      </w:pPr>
      <w:r>
        <w:rPr>
          <w:rFonts w:ascii="Arial" w:hAnsi="Arial" w:cs="Arial"/>
          <w:sz w:val="24"/>
          <w:szCs w:val="24"/>
        </w:rPr>
        <w:t>PHONE #:</w:t>
      </w:r>
      <w:r>
        <w:rPr>
          <w:rFonts w:ascii="Arial" w:hAnsi="Arial" w:cs="Arial"/>
          <w:sz w:val="24"/>
          <w:szCs w:val="24"/>
        </w:rPr>
        <w:tab/>
        <w:t>____________________________________</w:t>
      </w:r>
    </w:p>
    <w:p w14:paraId="2FB07484" w14:textId="77777777" w:rsidR="00C66E72" w:rsidRDefault="00C66E72" w:rsidP="00C66E72">
      <w:pPr>
        <w:spacing w:line="240" w:lineRule="auto"/>
        <w:rPr>
          <w:rFonts w:ascii="Arial" w:hAnsi="Arial" w:cs="Arial"/>
          <w:sz w:val="24"/>
          <w:szCs w:val="24"/>
        </w:rPr>
      </w:pPr>
    </w:p>
    <w:p w14:paraId="1F72A979" w14:textId="77777777" w:rsidR="00C66E72" w:rsidRPr="00DE442E" w:rsidRDefault="00C66E72" w:rsidP="00C66E72">
      <w:pPr>
        <w:spacing w:line="240" w:lineRule="auto"/>
        <w:rPr>
          <w:rFonts w:ascii="Arial" w:hAnsi="Arial" w:cs="Arial"/>
          <w:sz w:val="24"/>
          <w:szCs w:val="24"/>
        </w:rPr>
      </w:pPr>
      <w:r>
        <w:rPr>
          <w:rFonts w:ascii="Arial" w:hAnsi="Arial" w:cs="Arial"/>
          <w:sz w:val="24"/>
          <w:szCs w:val="24"/>
        </w:rPr>
        <w:tab/>
      </w:r>
    </w:p>
    <w:p w14:paraId="0CDC3F4E" w14:textId="77777777" w:rsidR="00C66E72" w:rsidRDefault="00C66E72" w:rsidP="00C66E72">
      <w:pPr>
        <w:spacing w:line="240" w:lineRule="auto"/>
        <w:rPr>
          <w:rFonts w:ascii="Arial" w:hAnsi="Arial" w:cs="Arial"/>
          <w:b/>
          <w:sz w:val="28"/>
          <w:szCs w:val="28"/>
        </w:rPr>
      </w:pPr>
    </w:p>
    <w:p w14:paraId="78755D96" w14:textId="77777777" w:rsidR="00C66E72" w:rsidRDefault="00C66E72" w:rsidP="00C66E72">
      <w:pPr>
        <w:spacing w:line="240" w:lineRule="auto"/>
        <w:rPr>
          <w:rFonts w:ascii="Arial" w:hAnsi="Arial" w:cs="Arial"/>
          <w:b/>
          <w:sz w:val="32"/>
          <w:szCs w:val="32"/>
        </w:rPr>
      </w:pPr>
      <w:r>
        <w:rPr>
          <w:rFonts w:ascii="Arial" w:hAnsi="Arial" w:cs="Arial"/>
          <w:b/>
          <w:sz w:val="32"/>
          <w:szCs w:val="32"/>
        </w:rPr>
        <w:t>TO:  Kawartha-Haliburton Children’s Aid Society</w:t>
      </w:r>
    </w:p>
    <w:p w14:paraId="499443EB" w14:textId="77777777" w:rsidR="00C66E72" w:rsidRDefault="00C66E72" w:rsidP="00C66E72">
      <w:pPr>
        <w:spacing w:line="240" w:lineRule="auto"/>
        <w:rPr>
          <w:rFonts w:ascii="Arial" w:hAnsi="Arial" w:cs="Arial"/>
          <w:b/>
          <w:sz w:val="32"/>
          <w:szCs w:val="32"/>
        </w:rPr>
      </w:pPr>
      <w:r>
        <w:rPr>
          <w:rFonts w:ascii="Arial" w:hAnsi="Arial" w:cs="Arial"/>
          <w:b/>
          <w:sz w:val="32"/>
          <w:szCs w:val="32"/>
        </w:rPr>
        <w:tab/>
        <w:t>Finance Department</w:t>
      </w:r>
    </w:p>
    <w:p w14:paraId="57FE7519" w14:textId="77777777" w:rsidR="00C66E72" w:rsidRDefault="00C66E72" w:rsidP="00C66E72">
      <w:pPr>
        <w:spacing w:line="240" w:lineRule="auto"/>
        <w:rPr>
          <w:rFonts w:ascii="Arial" w:hAnsi="Arial" w:cs="Arial"/>
          <w:b/>
          <w:sz w:val="32"/>
          <w:szCs w:val="32"/>
        </w:rPr>
      </w:pPr>
      <w:r>
        <w:rPr>
          <w:rFonts w:ascii="Arial" w:hAnsi="Arial" w:cs="Arial"/>
          <w:b/>
          <w:sz w:val="32"/>
          <w:szCs w:val="32"/>
        </w:rPr>
        <w:tab/>
        <w:t>1100 Chemong Road</w:t>
      </w:r>
    </w:p>
    <w:p w14:paraId="57DF1B0B" w14:textId="77777777" w:rsidR="00C66E72" w:rsidRDefault="00C66E72" w:rsidP="00C66E72">
      <w:pPr>
        <w:spacing w:line="240" w:lineRule="auto"/>
        <w:rPr>
          <w:rFonts w:ascii="Arial" w:hAnsi="Arial" w:cs="Arial"/>
          <w:b/>
          <w:sz w:val="32"/>
          <w:szCs w:val="32"/>
        </w:rPr>
      </w:pPr>
      <w:r>
        <w:rPr>
          <w:rFonts w:ascii="Arial" w:hAnsi="Arial" w:cs="Arial"/>
          <w:b/>
          <w:sz w:val="32"/>
          <w:szCs w:val="32"/>
        </w:rPr>
        <w:tab/>
        <w:t>Peterborough, ON   K9H 7S2</w:t>
      </w:r>
    </w:p>
    <w:p w14:paraId="251D6278" w14:textId="77777777" w:rsidR="00C66E72" w:rsidRDefault="00C66E72" w:rsidP="00C66E72">
      <w:pPr>
        <w:rPr>
          <w:rFonts w:ascii="Arial" w:hAnsi="Arial" w:cs="Arial"/>
          <w:b/>
        </w:rPr>
      </w:pPr>
    </w:p>
    <w:p w14:paraId="73575787" w14:textId="77777777" w:rsidR="00C66E72" w:rsidRDefault="00C66E72" w:rsidP="00C66E72">
      <w:pPr>
        <w:rPr>
          <w:rFonts w:ascii="Arial" w:hAnsi="Arial" w:cs="Arial"/>
          <w:b/>
        </w:rPr>
      </w:pPr>
    </w:p>
    <w:p w14:paraId="78C5D03F" w14:textId="77777777" w:rsidR="00C66E72" w:rsidRDefault="00C66E72" w:rsidP="00C66E72">
      <w:pPr>
        <w:rPr>
          <w:rFonts w:ascii="Arial" w:hAnsi="Arial" w:cs="Arial"/>
          <w:b/>
        </w:rPr>
      </w:pPr>
    </w:p>
    <w:p w14:paraId="57D30AFA" w14:textId="77777777" w:rsidR="00C66E72" w:rsidRDefault="00C66E72" w:rsidP="00C66E72">
      <w:pPr>
        <w:rPr>
          <w:rFonts w:ascii="Arial" w:hAnsi="Arial" w:cs="Arial"/>
          <w:b/>
        </w:rPr>
      </w:pPr>
    </w:p>
    <w:p w14:paraId="56591008" w14:textId="77777777" w:rsidR="00C66E72" w:rsidRPr="00926000" w:rsidRDefault="00C66E72" w:rsidP="00C66E72">
      <w:pPr>
        <w:rPr>
          <w:rFonts w:ascii="Arial" w:hAnsi="Arial" w:cs="Arial"/>
          <w:b/>
        </w:rPr>
      </w:pPr>
      <w:r w:rsidRPr="00926000">
        <w:rPr>
          <w:rFonts w:ascii="Arial" w:hAnsi="Arial" w:cs="Arial"/>
          <w:b/>
        </w:rPr>
        <w:t>IMPORTANT INSTRUCTIONS:</w:t>
      </w:r>
    </w:p>
    <w:p w14:paraId="31C8DC5F" w14:textId="77777777" w:rsidR="00C66E72" w:rsidRPr="00926000" w:rsidRDefault="00C66E72" w:rsidP="00C66E72">
      <w:pPr>
        <w:rPr>
          <w:rFonts w:ascii="Arial" w:hAnsi="Arial" w:cs="Arial"/>
          <w:b/>
          <w:sz w:val="20"/>
          <w:szCs w:val="20"/>
        </w:rPr>
      </w:pPr>
      <w:r w:rsidRPr="00926000">
        <w:rPr>
          <w:rFonts w:ascii="Arial" w:hAnsi="Arial" w:cs="Arial"/>
          <w:b/>
          <w:sz w:val="20"/>
          <w:szCs w:val="20"/>
        </w:rPr>
        <w:t>Proposals must be submitted in sealed packages to the address indicated on the Proposal Return Label between the hours of 9:00 am and 5:00 pm (local time), Monday through Friday excluding Statutory Holidays), AND NO LATER THAN THE PROPOSAL SUBMISSION DEADLINE NOTED ABOVE.</w:t>
      </w:r>
    </w:p>
    <w:p w14:paraId="01BAFDB6" w14:textId="77777777" w:rsidR="00C66E72" w:rsidRPr="00926000" w:rsidRDefault="00C66E72" w:rsidP="00C66E72">
      <w:pPr>
        <w:rPr>
          <w:rFonts w:ascii="Arial" w:hAnsi="Arial" w:cs="Arial"/>
          <w:b/>
          <w:sz w:val="20"/>
          <w:szCs w:val="20"/>
        </w:rPr>
      </w:pPr>
      <w:r w:rsidRPr="00926000">
        <w:rPr>
          <w:rFonts w:ascii="Arial" w:hAnsi="Arial" w:cs="Arial"/>
          <w:b/>
          <w:sz w:val="20"/>
          <w:szCs w:val="20"/>
        </w:rPr>
        <w:t>The onus remains solely with the proponents to ensure deliveries arrive.  Proponents assume sole responsibility for late deliveries.</w:t>
      </w:r>
    </w:p>
    <w:p w14:paraId="7DA3D062" w14:textId="77777777" w:rsidR="00C66E72" w:rsidRPr="00926000" w:rsidRDefault="00C66E72" w:rsidP="00C66E72">
      <w:pPr>
        <w:rPr>
          <w:rFonts w:ascii="Arial" w:hAnsi="Arial" w:cs="Arial"/>
          <w:b/>
          <w:sz w:val="20"/>
          <w:szCs w:val="20"/>
        </w:rPr>
      </w:pPr>
      <w:r w:rsidRPr="00926000">
        <w:rPr>
          <w:rFonts w:ascii="Arial" w:hAnsi="Arial" w:cs="Arial"/>
          <w:b/>
          <w:sz w:val="20"/>
          <w:szCs w:val="20"/>
        </w:rPr>
        <w:t>Failure to affix this Label to your submission envelope/package may also result in submissions not being recognized as proposals.  This could result in your proposal arriving late at the Finance Department and will be deemed late and disqualified.</w:t>
      </w:r>
    </w:p>
    <w:p w14:paraId="107E3253" w14:textId="2344E9ED" w:rsidR="00C66E72" w:rsidRPr="00926000" w:rsidRDefault="00C66E72" w:rsidP="00C66E72">
      <w:pPr>
        <w:rPr>
          <w:rFonts w:ascii="Arial" w:hAnsi="Arial" w:cs="Arial"/>
          <w:b/>
          <w:sz w:val="20"/>
          <w:szCs w:val="20"/>
        </w:rPr>
      </w:pPr>
      <w:r w:rsidRPr="00926000">
        <w:rPr>
          <w:rFonts w:ascii="Arial" w:hAnsi="Arial" w:cs="Arial"/>
          <w:b/>
          <w:sz w:val="20"/>
          <w:szCs w:val="20"/>
        </w:rPr>
        <w:t xml:space="preserve">Proposals </w:t>
      </w:r>
      <w:r w:rsidR="00C85BF4">
        <w:rPr>
          <w:rFonts w:ascii="Arial" w:hAnsi="Arial" w:cs="Arial"/>
          <w:b/>
          <w:sz w:val="20"/>
          <w:szCs w:val="20"/>
        </w:rPr>
        <w:t>may also be sent by email.</w:t>
      </w:r>
    </w:p>
    <w:p w14:paraId="545D41CA" w14:textId="77777777" w:rsidR="00C66E72" w:rsidRDefault="00C66E72" w:rsidP="00C66E72">
      <w:pPr>
        <w:spacing w:line="480" w:lineRule="auto"/>
        <w:ind w:left="-90"/>
        <w:jc w:val="center"/>
        <w:rPr>
          <w:rFonts w:ascii="Arial" w:hAnsi="Arial" w:cs="Arial"/>
          <w:sz w:val="24"/>
          <w:szCs w:val="24"/>
        </w:rPr>
      </w:pPr>
    </w:p>
    <w:p w14:paraId="18B1BF99" w14:textId="77777777" w:rsidR="00C66E72" w:rsidRDefault="00C66E72" w:rsidP="00C66E72">
      <w:pPr>
        <w:spacing w:line="480" w:lineRule="auto"/>
        <w:ind w:left="-90"/>
        <w:jc w:val="center"/>
        <w:rPr>
          <w:rFonts w:ascii="Arial" w:hAnsi="Arial" w:cs="Arial"/>
          <w:sz w:val="24"/>
          <w:szCs w:val="24"/>
        </w:rPr>
      </w:pPr>
    </w:p>
    <w:p w14:paraId="7610028E" w14:textId="77777777" w:rsidR="00C66E72" w:rsidRDefault="00C66E72" w:rsidP="00C66E72">
      <w:pPr>
        <w:spacing w:line="480" w:lineRule="auto"/>
        <w:ind w:left="-90"/>
        <w:jc w:val="center"/>
        <w:rPr>
          <w:rFonts w:ascii="Arial" w:hAnsi="Arial" w:cs="Arial"/>
          <w:sz w:val="24"/>
          <w:szCs w:val="24"/>
        </w:rPr>
      </w:pPr>
    </w:p>
    <w:p w14:paraId="5F3F07B5" w14:textId="77777777" w:rsidR="00C66E72" w:rsidRDefault="00C66E72" w:rsidP="00C66E72">
      <w:pPr>
        <w:spacing w:line="480" w:lineRule="auto"/>
        <w:ind w:left="-90"/>
        <w:jc w:val="center"/>
        <w:rPr>
          <w:rFonts w:ascii="Arial" w:hAnsi="Arial" w:cs="Arial"/>
          <w:sz w:val="24"/>
          <w:szCs w:val="24"/>
        </w:rPr>
      </w:pPr>
    </w:p>
    <w:p w14:paraId="101789FE" w14:textId="77777777" w:rsidR="00C66E72" w:rsidRDefault="00C66E72" w:rsidP="00C66E72">
      <w:pPr>
        <w:spacing w:line="480" w:lineRule="auto"/>
        <w:ind w:left="-90"/>
        <w:jc w:val="center"/>
        <w:rPr>
          <w:rFonts w:ascii="Arial" w:hAnsi="Arial" w:cs="Arial"/>
          <w:sz w:val="24"/>
          <w:szCs w:val="24"/>
        </w:rPr>
      </w:pPr>
    </w:p>
    <w:p w14:paraId="72158394" w14:textId="77777777" w:rsidR="00C66E72" w:rsidRDefault="00C66E72" w:rsidP="00C66E72">
      <w:pPr>
        <w:spacing w:line="480" w:lineRule="auto"/>
        <w:ind w:left="-90"/>
        <w:jc w:val="center"/>
        <w:rPr>
          <w:rFonts w:ascii="Arial" w:hAnsi="Arial" w:cs="Arial"/>
          <w:sz w:val="24"/>
          <w:szCs w:val="24"/>
        </w:rPr>
      </w:pPr>
    </w:p>
    <w:p w14:paraId="3E65A859" w14:textId="77777777" w:rsidR="00C66E72" w:rsidRDefault="00C66E72" w:rsidP="00C66E72">
      <w:pPr>
        <w:spacing w:line="480" w:lineRule="auto"/>
        <w:ind w:left="-90"/>
        <w:jc w:val="center"/>
        <w:rPr>
          <w:rFonts w:ascii="Arial" w:hAnsi="Arial" w:cs="Arial"/>
          <w:sz w:val="24"/>
          <w:szCs w:val="24"/>
        </w:rPr>
      </w:pPr>
    </w:p>
    <w:p w14:paraId="5CF8213E" w14:textId="77777777" w:rsidR="00C66E72" w:rsidRDefault="00C66E72" w:rsidP="00C66E72">
      <w:pPr>
        <w:spacing w:line="480" w:lineRule="auto"/>
        <w:ind w:left="-90"/>
        <w:jc w:val="center"/>
        <w:rPr>
          <w:rFonts w:ascii="Arial" w:hAnsi="Arial" w:cs="Arial"/>
          <w:sz w:val="24"/>
          <w:szCs w:val="24"/>
        </w:rPr>
      </w:pPr>
    </w:p>
    <w:p w14:paraId="3620293B" w14:textId="77777777" w:rsidR="00C66E72" w:rsidRDefault="00C66E72" w:rsidP="00C66E72">
      <w:pPr>
        <w:spacing w:line="480" w:lineRule="auto"/>
        <w:ind w:left="-90"/>
        <w:jc w:val="center"/>
        <w:rPr>
          <w:rFonts w:ascii="Arial" w:hAnsi="Arial" w:cs="Arial"/>
          <w:sz w:val="24"/>
          <w:szCs w:val="24"/>
        </w:rPr>
      </w:pPr>
    </w:p>
    <w:p w14:paraId="0ADA90E2" w14:textId="77777777" w:rsidR="00C66E72" w:rsidRDefault="00C66E72" w:rsidP="00C66E72">
      <w:pPr>
        <w:spacing w:line="480" w:lineRule="auto"/>
        <w:ind w:left="-90"/>
        <w:jc w:val="center"/>
        <w:rPr>
          <w:rFonts w:ascii="Arial" w:hAnsi="Arial" w:cs="Arial"/>
          <w:sz w:val="24"/>
          <w:szCs w:val="24"/>
        </w:rPr>
      </w:pPr>
    </w:p>
    <w:p w14:paraId="7DF4D669" w14:textId="77777777" w:rsidR="00C66E72" w:rsidRDefault="00C66E72" w:rsidP="00C66E72">
      <w:pPr>
        <w:spacing w:line="480" w:lineRule="auto"/>
        <w:ind w:left="-90"/>
        <w:jc w:val="center"/>
        <w:rPr>
          <w:rFonts w:ascii="Arial" w:hAnsi="Arial" w:cs="Arial"/>
          <w:sz w:val="24"/>
          <w:szCs w:val="24"/>
        </w:rPr>
      </w:pPr>
    </w:p>
    <w:p w14:paraId="34D26FB5" w14:textId="77777777" w:rsidR="00C66E72" w:rsidRDefault="00C66E72" w:rsidP="00C66E72">
      <w:pPr>
        <w:spacing w:line="480" w:lineRule="auto"/>
        <w:ind w:left="-90"/>
        <w:jc w:val="center"/>
        <w:rPr>
          <w:rFonts w:ascii="Arial" w:hAnsi="Arial" w:cs="Arial"/>
          <w:sz w:val="24"/>
          <w:szCs w:val="24"/>
        </w:rPr>
      </w:pPr>
    </w:p>
    <w:p w14:paraId="08144C72" w14:textId="77777777" w:rsidR="00C66E72" w:rsidRDefault="00C66E72" w:rsidP="00C66E72">
      <w:pPr>
        <w:spacing w:line="480" w:lineRule="auto"/>
        <w:ind w:left="-90"/>
        <w:jc w:val="center"/>
        <w:rPr>
          <w:rFonts w:ascii="Arial" w:hAnsi="Arial" w:cs="Arial"/>
          <w:sz w:val="24"/>
          <w:szCs w:val="24"/>
        </w:rPr>
      </w:pPr>
    </w:p>
    <w:p w14:paraId="0DC57527" w14:textId="77777777" w:rsidR="00C66E72" w:rsidRDefault="00C66E72" w:rsidP="00C66E72">
      <w:pPr>
        <w:spacing w:line="480" w:lineRule="auto"/>
        <w:ind w:left="-90"/>
        <w:jc w:val="center"/>
        <w:rPr>
          <w:rFonts w:ascii="Arial" w:hAnsi="Arial" w:cs="Arial"/>
          <w:sz w:val="24"/>
          <w:szCs w:val="24"/>
        </w:rPr>
      </w:pPr>
    </w:p>
    <w:p w14:paraId="6B2C146F" w14:textId="77777777" w:rsidR="00C66E72" w:rsidRDefault="00C66E72" w:rsidP="00C66E72">
      <w:pPr>
        <w:spacing w:line="480" w:lineRule="auto"/>
        <w:ind w:left="-90"/>
        <w:jc w:val="center"/>
        <w:rPr>
          <w:rFonts w:ascii="Arial" w:hAnsi="Arial" w:cs="Arial"/>
          <w:sz w:val="24"/>
          <w:szCs w:val="24"/>
        </w:rPr>
      </w:pPr>
    </w:p>
    <w:p w14:paraId="1518DA2B" w14:textId="77777777" w:rsidR="00C66E72" w:rsidRDefault="00C66E72" w:rsidP="00C66E72">
      <w:pPr>
        <w:spacing w:line="480" w:lineRule="auto"/>
        <w:ind w:left="-90"/>
        <w:jc w:val="center"/>
        <w:rPr>
          <w:rFonts w:ascii="Arial" w:hAnsi="Arial" w:cs="Arial"/>
          <w:sz w:val="24"/>
          <w:szCs w:val="24"/>
        </w:rPr>
      </w:pPr>
    </w:p>
    <w:p w14:paraId="75765033" w14:textId="77777777" w:rsidR="00C66E72" w:rsidRDefault="00C66E72" w:rsidP="00C66E72">
      <w:pPr>
        <w:spacing w:line="480" w:lineRule="auto"/>
        <w:ind w:left="-90"/>
        <w:jc w:val="center"/>
        <w:rPr>
          <w:rFonts w:ascii="Arial" w:hAnsi="Arial" w:cs="Arial"/>
          <w:sz w:val="24"/>
          <w:szCs w:val="24"/>
        </w:rPr>
      </w:pPr>
    </w:p>
    <w:p w14:paraId="56EFB7A7" w14:textId="77777777" w:rsidR="00C66E72" w:rsidRDefault="00C66E72" w:rsidP="00C66E72">
      <w:pPr>
        <w:spacing w:line="480" w:lineRule="auto"/>
        <w:ind w:left="-90"/>
        <w:jc w:val="center"/>
        <w:rPr>
          <w:rFonts w:ascii="Arial" w:hAnsi="Arial" w:cs="Arial"/>
          <w:sz w:val="24"/>
          <w:szCs w:val="24"/>
        </w:rPr>
      </w:pPr>
    </w:p>
    <w:p w14:paraId="5BBC642D" w14:textId="18CE7AC1" w:rsidR="00C66E72" w:rsidRDefault="00847B2A" w:rsidP="00C66E72">
      <w:pPr>
        <w:spacing w:line="480" w:lineRule="auto"/>
        <w:ind w:left="-90"/>
        <w:jc w:val="center"/>
        <w:rPr>
          <w:rFonts w:ascii="Arial" w:hAnsi="Arial" w:cs="Arial"/>
          <w:sz w:val="24"/>
          <w:szCs w:val="24"/>
        </w:rPr>
      </w:pPr>
      <w:r>
        <w:rPr>
          <w:rFonts w:ascii="Arial" w:hAnsi="Arial" w:cs="Arial"/>
          <w:noProof/>
          <w:sz w:val="24"/>
          <w:szCs w:val="24"/>
        </w:rPr>
        <w:lastRenderedPageBreak/>
        <w:drawing>
          <wp:inline distT="0" distB="0" distL="0" distR="0" wp14:anchorId="6D2638A0" wp14:editId="61C1FE22">
            <wp:extent cx="6783705" cy="1548765"/>
            <wp:effectExtent l="0" t="0" r="0" b="0"/>
            <wp:docPr id="4418322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3705" cy="1548765"/>
                    </a:xfrm>
                    <a:prstGeom prst="rect">
                      <a:avLst/>
                    </a:prstGeom>
                    <a:noFill/>
                  </pic:spPr>
                </pic:pic>
              </a:graphicData>
            </a:graphic>
          </wp:inline>
        </w:drawing>
      </w:r>
    </w:p>
    <w:p w14:paraId="7726887A" w14:textId="5888D83D" w:rsidR="000F5936" w:rsidRDefault="000F5936" w:rsidP="00C66E72">
      <w:pPr>
        <w:spacing w:line="480" w:lineRule="auto"/>
        <w:ind w:left="-90"/>
        <w:jc w:val="center"/>
        <w:rPr>
          <w:rFonts w:ascii="Arial" w:hAnsi="Arial" w:cs="Arial"/>
          <w:b/>
          <w:sz w:val="28"/>
          <w:szCs w:val="28"/>
        </w:rPr>
      </w:pPr>
      <w:r>
        <w:rPr>
          <w:rFonts w:ascii="Arial" w:hAnsi="Arial" w:cs="Arial"/>
          <w:b/>
          <w:sz w:val="28"/>
          <w:szCs w:val="28"/>
        </w:rPr>
        <w:t xml:space="preserve">APPENDIX </w:t>
      </w:r>
      <w:r w:rsidR="00847B2A">
        <w:rPr>
          <w:rFonts w:ascii="Arial" w:hAnsi="Arial" w:cs="Arial"/>
          <w:b/>
          <w:sz w:val="28"/>
          <w:szCs w:val="28"/>
        </w:rPr>
        <w:t>G</w:t>
      </w:r>
    </w:p>
    <w:p w14:paraId="1C4EA164" w14:textId="77777777" w:rsidR="000F5936" w:rsidRDefault="000F5936" w:rsidP="000F5936">
      <w:pPr>
        <w:autoSpaceDE w:val="0"/>
        <w:autoSpaceDN w:val="0"/>
        <w:adjustRightInd w:val="0"/>
        <w:spacing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Kawartha-Haliburton Children's Aid Society</w:t>
      </w:r>
    </w:p>
    <w:p w14:paraId="0F92308E" w14:textId="77777777" w:rsidR="000F5936" w:rsidRDefault="000F5936" w:rsidP="000F5936">
      <w:pPr>
        <w:autoSpaceDE w:val="0"/>
        <w:autoSpaceDN w:val="0"/>
        <w:adjustRightInd w:val="0"/>
        <w:spacing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Human Resources</w:t>
      </w:r>
    </w:p>
    <w:p w14:paraId="151A83E3" w14:textId="5183BCBE" w:rsidR="000F5936" w:rsidRDefault="000F5936" w:rsidP="00847B2A">
      <w:pPr>
        <w:autoSpaceDE w:val="0"/>
        <w:autoSpaceDN w:val="0"/>
        <w:adjustRightInd w:val="0"/>
        <w:spacing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H</w:t>
      </w:r>
      <w:r w:rsidR="00847B2A">
        <w:rPr>
          <w:rFonts w:ascii="Helvetica-Bold" w:hAnsi="Helvetica-Bold" w:cs="Helvetica-Bold"/>
          <w:b/>
          <w:bCs/>
          <w:color w:val="000000"/>
          <w:sz w:val="20"/>
          <w:szCs w:val="20"/>
        </w:rPr>
        <w:t>S-07</w:t>
      </w:r>
      <w:r>
        <w:rPr>
          <w:rFonts w:ascii="Helvetica-Bold" w:hAnsi="Helvetica-Bold" w:cs="Helvetica-Bold"/>
          <w:b/>
          <w:bCs/>
          <w:color w:val="000000"/>
          <w:sz w:val="20"/>
          <w:szCs w:val="20"/>
        </w:rPr>
        <w:t xml:space="preserve"> </w:t>
      </w:r>
      <w:r w:rsidR="00847B2A">
        <w:rPr>
          <w:rFonts w:ascii="Helvetica-Bold" w:hAnsi="Helvetica-Bold" w:cs="Helvetica-Bold"/>
          <w:b/>
          <w:bCs/>
          <w:color w:val="000000"/>
          <w:sz w:val="20"/>
          <w:szCs w:val="20"/>
        </w:rPr>
        <w:t>–</w:t>
      </w:r>
      <w:r>
        <w:rPr>
          <w:rFonts w:ascii="Helvetica-Bold" w:hAnsi="Helvetica-Bold" w:cs="Helvetica-Bold"/>
          <w:b/>
          <w:bCs/>
          <w:color w:val="000000"/>
          <w:sz w:val="20"/>
          <w:szCs w:val="20"/>
        </w:rPr>
        <w:t xml:space="preserve"> Smoking</w:t>
      </w:r>
    </w:p>
    <w:p w14:paraId="1912EA0C"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u w:val="single"/>
        </w:rPr>
      </w:pPr>
    </w:p>
    <w:p w14:paraId="05A986EF"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r w:rsidRPr="00847B2A">
        <w:rPr>
          <w:rFonts w:ascii="Helvetica-Bold" w:hAnsi="Helvetica-Bold" w:cs="Helvetica-Bold"/>
          <w:b/>
          <w:bCs/>
          <w:color w:val="000000"/>
          <w:sz w:val="20"/>
          <w:szCs w:val="20"/>
        </w:rPr>
        <w:t>Preamble:</w:t>
      </w:r>
    </w:p>
    <w:p w14:paraId="53AA379E"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r w:rsidRPr="00847B2A">
        <w:rPr>
          <w:rFonts w:ascii="Helvetica-Bold" w:hAnsi="Helvetica-Bold" w:cs="Helvetica-Bold"/>
          <w:b/>
          <w:bCs/>
          <w:color w:val="000000"/>
          <w:sz w:val="20"/>
          <w:szCs w:val="20"/>
        </w:rPr>
        <w:t xml:space="preserve">The Kawartha-Haliburton Children’s Aid Society (KHCAS) is committed to providing a safe and professional workplace culture where all individuals are treated with respect, dignity and fairness.  The Health and Safety Policies and Procedures are foundational to advancing workplace culture and create a basis of acceptable standards for safety in the workplace for all employees, volunteers, service providers, students and foster parents.  </w:t>
      </w:r>
    </w:p>
    <w:p w14:paraId="44249C76"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p>
    <w:p w14:paraId="4B934291"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r w:rsidRPr="00847B2A">
        <w:rPr>
          <w:rFonts w:ascii="Helvetica-Bold" w:hAnsi="Helvetica-Bold" w:cs="Helvetica-Bold"/>
          <w:b/>
          <w:bCs/>
          <w:color w:val="000000"/>
          <w:sz w:val="20"/>
          <w:szCs w:val="20"/>
        </w:rPr>
        <w:t>Application:</w:t>
      </w:r>
    </w:p>
    <w:p w14:paraId="6B6D9D80" w14:textId="532FD168"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r w:rsidRPr="00847B2A">
        <w:rPr>
          <w:rFonts w:ascii="Helvetica-Bold" w:hAnsi="Helvetica-Bold" w:cs="Helvetica-Bold"/>
          <w:b/>
          <w:bCs/>
          <w:color w:val="000000"/>
          <w:sz w:val="20"/>
          <w:szCs w:val="20"/>
        </w:rPr>
        <w:t>All Society employees, Students, Visitors, Foster Parent</w:t>
      </w:r>
      <w:r>
        <w:rPr>
          <w:rFonts w:ascii="Helvetica-Bold" w:hAnsi="Helvetica-Bold" w:cs="Helvetica-Bold"/>
          <w:b/>
          <w:bCs/>
          <w:color w:val="000000"/>
          <w:sz w:val="20"/>
          <w:szCs w:val="20"/>
        </w:rPr>
        <w:t xml:space="preserve">s, </w:t>
      </w:r>
      <w:r w:rsidRPr="00847B2A">
        <w:rPr>
          <w:rFonts w:ascii="Helvetica-Bold" w:hAnsi="Helvetica-Bold" w:cs="Helvetica-Bold"/>
          <w:b/>
          <w:bCs/>
          <w:color w:val="000000"/>
          <w:sz w:val="20"/>
          <w:szCs w:val="20"/>
        </w:rPr>
        <w:t xml:space="preserve">Volunteers </w:t>
      </w:r>
      <w:r>
        <w:rPr>
          <w:rFonts w:ascii="Helvetica-Bold" w:hAnsi="Helvetica-Bold" w:cs="Helvetica-Bold"/>
          <w:b/>
          <w:bCs/>
          <w:color w:val="000000"/>
          <w:sz w:val="20"/>
          <w:szCs w:val="20"/>
        </w:rPr>
        <w:t xml:space="preserve">and Contractors </w:t>
      </w:r>
      <w:r w:rsidRPr="00847B2A">
        <w:rPr>
          <w:rFonts w:ascii="Helvetica-Bold" w:hAnsi="Helvetica-Bold" w:cs="Helvetica-Bold"/>
          <w:b/>
          <w:bCs/>
          <w:color w:val="000000"/>
          <w:sz w:val="20"/>
          <w:szCs w:val="20"/>
        </w:rPr>
        <w:t>are subject to this policy.</w:t>
      </w:r>
    </w:p>
    <w:p w14:paraId="674015C2"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u w:val="single"/>
        </w:rPr>
      </w:pPr>
    </w:p>
    <w:p w14:paraId="208FA0CD"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r w:rsidRPr="00847B2A">
        <w:rPr>
          <w:rFonts w:ascii="Helvetica-Bold" w:hAnsi="Helvetica-Bold" w:cs="Helvetica-Bold"/>
          <w:b/>
          <w:bCs/>
          <w:color w:val="000000"/>
          <w:sz w:val="20"/>
          <w:szCs w:val="20"/>
        </w:rPr>
        <w:t>Definitions:</w:t>
      </w:r>
    </w:p>
    <w:p w14:paraId="41188C79"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r w:rsidRPr="00847B2A">
        <w:rPr>
          <w:rFonts w:ascii="Helvetica-Bold" w:hAnsi="Helvetica-Bold" w:cs="Helvetica-Bold"/>
          <w:b/>
          <w:bCs/>
          <w:color w:val="000000"/>
          <w:sz w:val="20"/>
          <w:szCs w:val="20"/>
        </w:rPr>
        <w:t>Workplace:</w:t>
      </w:r>
    </w:p>
    <w:p w14:paraId="65D1DA0B"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r w:rsidRPr="00847B2A">
        <w:rPr>
          <w:rFonts w:ascii="Helvetica-Bold" w:hAnsi="Helvetica-Bold" w:cs="Helvetica-Bold"/>
          <w:b/>
          <w:bCs/>
          <w:color w:val="000000"/>
          <w:sz w:val="20"/>
          <w:szCs w:val="20"/>
        </w:rPr>
        <w:t xml:space="preserve">Society offices, employee vehicles while performing work on the behalf of the Society, Foster Homes, access visits in the office and in the community.  </w:t>
      </w:r>
    </w:p>
    <w:p w14:paraId="3EA6BAE7"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u w:val="single"/>
        </w:rPr>
      </w:pPr>
    </w:p>
    <w:p w14:paraId="1D5D00C5"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r w:rsidRPr="00847B2A">
        <w:rPr>
          <w:rFonts w:ascii="Helvetica-Bold" w:hAnsi="Helvetica-Bold" w:cs="Helvetica-Bold"/>
          <w:b/>
          <w:bCs/>
          <w:color w:val="000000"/>
          <w:sz w:val="20"/>
          <w:szCs w:val="20"/>
        </w:rPr>
        <w:t>Smoking:</w:t>
      </w:r>
    </w:p>
    <w:p w14:paraId="13F338AC"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r w:rsidRPr="00847B2A">
        <w:rPr>
          <w:rFonts w:ascii="Helvetica-Bold" w:hAnsi="Helvetica-Bold" w:cs="Helvetica-Bold"/>
          <w:b/>
          <w:bCs/>
          <w:color w:val="000000"/>
          <w:sz w:val="20"/>
          <w:szCs w:val="20"/>
        </w:rPr>
        <w:t xml:space="preserve">Is inclusive of </w:t>
      </w:r>
      <w:proofErr w:type="gramStart"/>
      <w:r w:rsidRPr="00847B2A">
        <w:rPr>
          <w:rFonts w:ascii="Helvetica-Bold" w:hAnsi="Helvetica-Bold" w:cs="Helvetica-Bold"/>
          <w:b/>
          <w:bCs/>
          <w:color w:val="000000"/>
          <w:sz w:val="20"/>
          <w:szCs w:val="20"/>
        </w:rPr>
        <w:t>vaping</w:t>
      </w:r>
      <w:proofErr w:type="gramEnd"/>
    </w:p>
    <w:p w14:paraId="74D1CD50"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p>
    <w:p w14:paraId="2FBE640F"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r w:rsidRPr="00847B2A">
        <w:rPr>
          <w:rFonts w:ascii="Helvetica-Bold" w:hAnsi="Helvetica-Bold" w:cs="Helvetica-Bold"/>
          <w:b/>
          <w:bCs/>
          <w:color w:val="000000"/>
          <w:sz w:val="20"/>
          <w:szCs w:val="20"/>
        </w:rPr>
        <w:t xml:space="preserve">Purpose: </w:t>
      </w:r>
    </w:p>
    <w:p w14:paraId="36115FCD"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proofErr w:type="gramStart"/>
      <w:r w:rsidRPr="00847B2A">
        <w:rPr>
          <w:rFonts w:ascii="Helvetica-Bold" w:hAnsi="Helvetica-Bold" w:cs="Helvetica-Bold"/>
          <w:b/>
          <w:bCs/>
          <w:color w:val="000000"/>
          <w:sz w:val="20"/>
          <w:szCs w:val="20"/>
        </w:rPr>
        <w:t>The Society</w:t>
      </w:r>
      <w:proofErr w:type="gramEnd"/>
      <w:r w:rsidRPr="00847B2A">
        <w:rPr>
          <w:rFonts w:ascii="Helvetica-Bold" w:hAnsi="Helvetica-Bold" w:cs="Helvetica-Bold"/>
          <w:b/>
          <w:bCs/>
          <w:color w:val="000000"/>
          <w:sz w:val="20"/>
          <w:szCs w:val="20"/>
        </w:rPr>
        <w:t xml:space="preserve"> is under the general duty to protect the health and safety of its employees and clients, which includes exposure to </w:t>
      </w:r>
      <w:proofErr w:type="gramStart"/>
      <w:r w:rsidRPr="00847B2A">
        <w:rPr>
          <w:rFonts w:ascii="Helvetica-Bold" w:hAnsi="Helvetica-Bold" w:cs="Helvetica-Bold"/>
          <w:b/>
          <w:bCs/>
          <w:color w:val="000000"/>
          <w:sz w:val="20"/>
          <w:szCs w:val="20"/>
        </w:rPr>
        <w:t>second hand</w:t>
      </w:r>
      <w:proofErr w:type="gramEnd"/>
      <w:r w:rsidRPr="00847B2A">
        <w:rPr>
          <w:rFonts w:ascii="Helvetica-Bold" w:hAnsi="Helvetica-Bold" w:cs="Helvetica-Bold"/>
          <w:b/>
          <w:bCs/>
          <w:color w:val="000000"/>
          <w:sz w:val="20"/>
          <w:szCs w:val="20"/>
        </w:rPr>
        <w:t xml:space="preserve"> smoke.  Provincially regulated employers are required to comply with the Smoke Free Ontario Act </w:t>
      </w:r>
      <w:proofErr w:type="gramStart"/>
      <w:r w:rsidRPr="00847B2A">
        <w:rPr>
          <w:rFonts w:ascii="Helvetica-Bold" w:hAnsi="Helvetica-Bold" w:cs="Helvetica-Bold"/>
          <w:b/>
          <w:bCs/>
          <w:color w:val="000000"/>
          <w:sz w:val="20"/>
          <w:szCs w:val="20"/>
        </w:rPr>
        <w:t>which</w:t>
      </w:r>
      <w:proofErr w:type="gramEnd"/>
      <w:r w:rsidRPr="00847B2A">
        <w:rPr>
          <w:rFonts w:ascii="Helvetica-Bold" w:hAnsi="Helvetica-Bold" w:cs="Helvetica-Bold"/>
          <w:b/>
          <w:bCs/>
          <w:color w:val="000000"/>
          <w:sz w:val="20"/>
          <w:szCs w:val="20"/>
        </w:rPr>
        <w:t xml:space="preserve"> the intent is to discourage smoking in the workplace.  </w:t>
      </w:r>
    </w:p>
    <w:p w14:paraId="539518D5"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p>
    <w:p w14:paraId="19E689A9"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r w:rsidRPr="00847B2A">
        <w:rPr>
          <w:rFonts w:ascii="Helvetica-Bold" w:hAnsi="Helvetica-Bold" w:cs="Helvetica-Bold"/>
          <w:b/>
          <w:bCs/>
          <w:color w:val="000000"/>
          <w:sz w:val="20"/>
          <w:szCs w:val="20"/>
        </w:rPr>
        <w:t>Policy:</w:t>
      </w:r>
    </w:p>
    <w:p w14:paraId="3C3BC98C" w14:textId="38442306"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proofErr w:type="gramStart"/>
      <w:r w:rsidRPr="00847B2A">
        <w:rPr>
          <w:rFonts w:ascii="Helvetica-Bold" w:hAnsi="Helvetica-Bold" w:cs="Helvetica-Bold"/>
          <w:b/>
          <w:bCs/>
          <w:color w:val="000000"/>
          <w:sz w:val="20"/>
          <w:szCs w:val="20"/>
        </w:rPr>
        <w:t>The Society</w:t>
      </w:r>
      <w:proofErr w:type="gramEnd"/>
      <w:r w:rsidRPr="00847B2A">
        <w:rPr>
          <w:rFonts w:ascii="Helvetica-Bold" w:hAnsi="Helvetica-Bold" w:cs="Helvetica-Bold"/>
          <w:b/>
          <w:bCs/>
          <w:color w:val="000000"/>
          <w:sz w:val="20"/>
          <w:szCs w:val="20"/>
        </w:rPr>
        <w:t xml:space="preserve"> is committed to promoting and protecting the health of its employees and clients.  Accordingly, smoking is prohibited in any Society office building, or while transporting children and clients.  Further, no one will smoke within nine (9) mete</w:t>
      </w:r>
      <w:r>
        <w:rPr>
          <w:rFonts w:ascii="Helvetica-Bold" w:hAnsi="Helvetica-Bold" w:cs="Helvetica-Bold"/>
          <w:b/>
          <w:bCs/>
          <w:color w:val="000000"/>
          <w:sz w:val="20"/>
          <w:szCs w:val="20"/>
        </w:rPr>
        <w:t>r</w:t>
      </w:r>
      <w:r w:rsidRPr="00847B2A">
        <w:rPr>
          <w:rFonts w:ascii="Helvetica-Bold" w:hAnsi="Helvetica-Bold" w:cs="Helvetica-Bold"/>
          <w:b/>
          <w:bCs/>
          <w:color w:val="000000"/>
          <w:sz w:val="20"/>
          <w:szCs w:val="20"/>
        </w:rPr>
        <w:t xml:space="preserve">s or 30 feet of an entrance or exit to any of the Society’s buildings.  Smoking will occur offsite, or in designated areas as prescribed and afforded by the Society.  </w:t>
      </w:r>
    </w:p>
    <w:p w14:paraId="5CAFDFB1"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p>
    <w:p w14:paraId="62256F5A"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r w:rsidRPr="00847B2A">
        <w:rPr>
          <w:rFonts w:ascii="Helvetica-Bold" w:hAnsi="Helvetica-Bold" w:cs="Helvetica-Bold"/>
          <w:b/>
          <w:bCs/>
          <w:color w:val="000000"/>
          <w:sz w:val="20"/>
          <w:szCs w:val="20"/>
        </w:rPr>
        <w:t>Procedure:</w:t>
      </w:r>
    </w:p>
    <w:p w14:paraId="512DB8AB" w14:textId="77777777" w:rsidR="00847B2A" w:rsidRPr="00847B2A" w:rsidRDefault="00847B2A" w:rsidP="00847B2A">
      <w:pPr>
        <w:numPr>
          <w:ilvl w:val="0"/>
          <w:numId w:val="50"/>
        </w:numPr>
        <w:autoSpaceDE w:val="0"/>
        <w:autoSpaceDN w:val="0"/>
        <w:adjustRightInd w:val="0"/>
        <w:spacing w:line="240" w:lineRule="auto"/>
        <w:rPr>
          <w:rFonts w:ascii="Helvetica-Bold" w:hAnsi="Helvetica-Bold" w:cs="Helvetica-Bold"/>
          <w:b/>
          <w:bCs/>
          <w:color w:val="000000"/>
          <w:sz w:val="20"/>
          <w:szCs w:val="20"/>
        </w:rPr>
      </w:pPr>
      <w:r w:rsidRPr="00847B2A">
        <w:rPr>
          <w:rFonts w:ascii="Helvetica-Bold" w:hAnsi="Helvetica-Bold" w:cs="Helvetica-Bold"/>
          <w:b/>
          <w:bCs/>
          <w:color w:val="000000"/>
          <w:sz w:val="20"/>
          <w:szCs w:val="20"/>
        </w:rPr>
        <w:t>Property services will ensure appropriate signage is in place in all office locations.</w:t>
      </w:r>
    </w:p>
    <w:p w14:paraId="62126451"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rPr>
      </w:pPr>
    </w:p>
    <w:p w14:paraId="769F5C5A" w14:textId="77777777" w:rsidR="00847B2A" w:rsidRPr="00847B2A" w:rsidRDefault="00847B2A" w:rsidP="00847B2A">
      <w:pPr>
        <w:numPr>
          <w:ilvl w:val="0"/>
          <w:numId w:val="50"/>
        </w:numPr>
        <w:autoSpaceDE w:val="0"/>
        <w:autoSpaceDN w:val="0"/>
        <w:adjustRightInd w:val="0"/>
        <w:spacing w:line="240" w:lineRule="auto"/>
        <w:rPr>
          <w:rFonts w:ascii="Helvetica-Bold" w:hAnsi="Helvetica-Bold" w:cs="Helvetica-Bold"/>
          <w:b/>
          <w:bCs/>
          <w:color w:val="000000"/>
          <w:sz w:val="20"/>
          <w:szCs w:val="20"/>
        </w:rPr>
      </w:pPr>
      <w:r w:rsidRPr="00847B2A">
        <w:rPr>
          <w:rFonts w:ascii="Helvetica-Bold" w:hAnsi="Helvetica-Bold" w:cs="Helvetica-Bold"/>
          <w:b/>
          <w:bCs/>
          <w:color w:val="000000"/>
          <w:sz w:val="20"/>
          <w:szCs w:val="20"/>
        </w:rPr>
        <w:t xml:space="preserve">Anyone who is caught smoking outside of the parameters of this policy </w:t>
      </w:r>
      <w:proofErr w:type="gramStart"/>
      <w:r w:rsidRPr="00847B2A">
        <w:rPr>
          <w:rFonts w:ascii="Helvetica-Bold" w:hAnsi="Helvetica-Bold" w:cs="Helvetica-Bold"/>
          <w:b/>
          <w:bCs/>
          <w:color w:val="000000"/>
          <w:sz w:val="20"/>
          <w:szCs w:val="20"/>
        </w:rPr>
        <w:t>are</w:t>
      </w:r>
      <w:proofErr w:type="gramEnd"/>
      <w:r w:rsidRPr="00847B2A">
        <w:rPr>
          <w:rFonts w:ascii="Helvetica-Bold" w:hAnsi="Helvetica-Bold" w:cs="Helvetica-Bold"/>
          <w:b/>
          <w:bCs/>
          <w:color w:val="000000"/>
          <w:sz w:val="20"/>
          <w:szCs w:val="20"/>
        </w:rPr>
        <w:t xml:space="preserve"> in contravention of this policy.</w:t>
      </w:r>
    </w:p>
    <w:p w14:paraId="5AA6DC3C" w14:textId="77777777" w:rsidR="00847B2A" w:rsidRPr="00847B2A" w:rsidRDefault="00847B2A" w:rsidP="00847B2A">
      <w:pPr>
        <w:autoSpaceDE w:val="0"/>
        <w:autoSpaceDN w:val="0"/>
        <w:adjustRightInd w:val="0"/>
        <w:spacing w:line="240" w:lineRule="auto"/>
        <w:rPr>
          <w:rFonts w:ascii="Helvetica-Bold" w:hAnsi="Helvetica-Bold" w:cs="Helvetica-Bold"/>
          <w:b/>
          <w:bCs/>
          <w:color w:val="000000"/>
          <w:sz w:val="20"/>
          <w:szCs w:val="20"/>
          <w:lang w:val="en-CA"/>
        </w:rPr>
      </w:pPr>
    </w:p>
    <w:p w14:paraId="1C1AE0D9" w14:textId="3000ED35" w:rsidR="000B0DDC" w:rsidRPr="00847B2A" w:rsidRDefault="00847B2A" w:rsidP="003A1783">
      <w:pPr>
        <w:numPr>
          <w:ilvl w:val="0"/>
          <w:numId w:val="50"/>
        </w:numPr>
        <w:autoSpaceDE w:val="0"/>
        <w:autoSpaceDN w:val="0"/>
        <w:adjustRightInd w:val="0"/>
        <w:spacing w:line="480" w:lineRule="auto"/>
        <w:ind w:left="-90"/>
        <w:jc w:val="center"/>
        <w:rPr>
          <w:rFonts w:ascii="Arial" w:hAnsi="Arial" w:cs="Arial"/>
          <w:sz w:val="24"/>
          <w:szCs w:val="24"/>
        </w:rPr>
      </w:pPr>
      <w:r w:rsidRPr="00847B2A">
        <w:rPr>
          <w:rFonts w:ascii="Helvetica-Bold" w:hAnsi="Helvetica-Bold" w:cs="Helvetica-Bold"/>
          <w:b/>
          <w:bCs/>
          <w:color w:val="000000"/>
          <w:sz w:val="20"/>
          <w:szCs w:val="20"/>
        </w:rPr>
        <w:t>All employee’s and Supervisors are responsible for the administration of this policy.</w:t>
      </w:r>
    </w:p>
    <w:sectPr w:rsidR="000B0DDC" w:rsidRPr="00847B2A" w:rsidSect="0080440C">
      <w:headerReference w:type="default" r:id="rId12"/>
      <w:headerReference w:type="first" r:id="rId13"/>
      <w:footerReference w:type="first" r:id="rId14"/>
      <w:pgSz w:w="12240" w:h="15840"/>
      <w:pgMar w:top="1345" w:right="900" w:bottom="1440" w:left="81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097A" w14:textId="77777777" w:rsidR="00DC49AF" w:rsidRDefault="00DC49AF" w:rsidP="00B101B8">
      <w:pPr>
        <w:spacing w:line="240" w:lineRule="auto"/>
      </w:pPr>
      <w:r>
        <w:separator/>
      </w:r>
    </w:p>
  </w:endnote>
  <w:endnote w:type="continuationSeparator" w:id="0">
    <w:p w14:paraId="1B481A11" w14:textId="77777777" w:rsidR="00DC49AF" w:rsidRDefault="00DC49AF" w:rsidP="00B10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E8F9" w14:textId="77777777" w:rsidR="00EA1071" w:rsidRPr="00D9435E" w:rsidRDefault="00EA1071" w:rsidP="000D0BE9">
    <w:pPr>
      <w:pStyle w:val="Footer"/>
      <w:tabs>
        <w:tab w:val="clear" w:pos="9360"/>
        <w:tab w:val="left" w:pos="-900"/>
        <w:tab w:val="right" w:pos="10440"/>
      </w:tabs>
      <w:ind w:left="-360" w:right="180"/>
      <w:rPr>
        <w:rFonts w:ascii="Arial" w:hAnsi="Arial" w:cs="Arial"/>
        <w:sz w:val="20"/>
        <w:szCs w:val="20"/>
      </w:rPr>
    </w:pPr>
    <w:r>
      <w:rPr>
        <w:rFonts w:ascii="Arial" w:hAnsi="Arial" w:cs="Arial"/>
        <w:sz w:val="20"/>
        <w:szCs w:val="20"/>
      </w:rPr>
      <w:tab/>
    </w:r>
    <w:r>
      <w:rPr>
        <w:rFonts w:ascii="Arial" w:hAnsi="Arial" w:cs="Arial"/>
        <w:noProof/>
        <w:sz w:val="20"/>
        <w:szCs w:val="20"/>
      </w:rPr>
      <w:drawing>
        <wp:inline distT="0" distB="0" distL="0" distR="0" wp14:anchorId="591FFEA4" wp14:editId="3B78AC26">
          <wp:extent cx="7200900" cy="670560"/>
          <wp:effectExtent l="0" t="0" r="0" b="0"/>
          <wp:docPr id="191" name="Picture 191" descr="KHCA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KHCAS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670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CA20" w14:textId="77777777" w:rsidR="00DC49AF" w:rsidRDefault="00DC49AF" w:rsidP="00B101B8">
      <w:pPr>
        <w:spacing w:line="240" w:lineRule="auto"/>
      </w:pPr>
      <w:r>
        <w:separator/>
      </w:r>
    </w:p>
  </w:footnote>
  <w:footnote w:type="continuationSeparator" w:id="0">
    <w:p w14:paraId="46BB902A" w14:textId="77777777" w:rsidR="00DC49AF" w:rsidRDefault="00DC49AF" w:rsidP="00B101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9378"/>
      <w:gridCol w:w="1152"/>
    </w:tblGrid>
    <w:tr w:rsidR="00EA1071" w14:paraId="2CF6E50C" w14:textId="77777777" w:rsidTr="0080440C">
      <w:tc>
        <w:tcPr>
          <w:tcW w:w="0" w:type="auto"/>
          <w:tcBorders>
            <w:right w:val="single" w:sz="6" w:space="0" w:color="000000"/>
          </w:tcBorders>
          <w:shd w:val="clear" w:color="auto" w:fill="auto"/>
        </w:tcPr>
        <w:p w14:paraId="0DA5CAAE" w14:textId="7C25659C" w:rsidR="00EA1071" w:rsidRDefault="00EA1071" w:rsidP="0080440C">
          <w:pPr>
            <w:pStyle w:val="Header"/>
            <w:spacing w:before="240"/>
            <w:jc w:val="right"/>
          </w:pPr>
          <w:r w:rsidRPr="003C4632">
            <w:t>RFP</w:t>
          </w:r>
          <w:r w:rsidR="002905AC">
            <w:t xml:space="preserve"> </w:t>
          </w:r>
          <w:r w:rsidRPr="003C4632">
            <w:t>20</w:t>
          </w:r>
          <w:r w:rsidR="004C4046">
            <w:t>23 -</w:t>
          </w:r>
          <w:r w:rsidR="002905AC">
            <w:t>PLR</w:t>
          </w:r>
          <w:r w:rsidRPr="003C4632">
            <w:t xml:space="preserve">   </w:t>
          </w:r>
          <w:r w:rsidR="004C4046">
            <w:t>PARKING LOT RESURFACING</w:t>
          </w:r>
          <w:r w:rsidRPr="003C4632">
            <w:t xml:space="preserve">                    </w:t>
          </w:r>
          <w:r>
            <w:t xml:space="preserve">                       </w:t>
          </w:r>
          <w:r>
            <w:tab/>
            <w:t xml:space="preserve">Page </w:t>
          </w:r>
        </w:p>
        <w:p w14:paraId="2C5D33C7" w14:textId="77777777" w:rsidR="00EA1071" w:rsidRPr="0080440C" w:rsidRDefault="00EA1071" w:rsidP="0080440C">
          <w:pPr>
            <w:pStyle w:val="Header"/>
            <w:jc w:val="right"/>
            <w:rPr>
              <w:b/>
              <w:bCs/>
            </w:rPr>
          </w:pPr>
        </w:p>
      </w:tc>
      <w:tc>
        <w:tcPr>
          <w:tcW w:w="1152" w:type="dxa"/>
          <w:tcBorders>
            <w:left w:val="single" w:sz="6" w:space="0" w:color="000000"/>
          </w:tcBorders>
          <w:shd w:val="clear" w:color="auto" w:fill="auto"/>
        </w:tcPr>
        <w:p w14:paraId="0E982679" w14:textId="77777777" w:rsidR="00EA1071" w:rsidRDefault="00EA1071" w:rsidP="0080440C">
          <w:pPr>
            <w:pStyle w:val="Header"/>
            <w:spacing w:before="240"/>
            <w:rPr>
              <w:noProof/>
            </w:rPr>
          </w:pPr>
          <w:r>
            <w:fldChar w:fldCharType="begin"/>
          </w:r>
          <w:r>
            <w:instrText xml:space="preserve"> PAGE   \* MERGEFORMAT </w:instrText>
          </w:r>
          <w:r>
            <w:fldChar w:fldCharType="separate"/>
          </w:r>
          <w:r w:rsidR="00F52C2C">
            <w:rPr>
              <w:noProof/>
            </w:rPr>
            <w:t>13</w:t>
          </w:r>
          <w:r>
            <w:rPr>
              <w:noProof/>
            </w:rPr>
            <w:fldChar w:fldCharType="end"/>
          </w:r>
        </w:p>
        <w:p w14:paraId="7E08A6E0" w14:textId="77777777" w:rsidR="00EA1071" w:rsidRPr="0080440C" w:rsidRDefault="00EA1071">
          <w:pPr>
            <w:pStyle w:val="Header"/>
            <w:rPr>
              <w:b/>
            </w:rPr>
          </w:pPr>
        </w:p>
      </w:tc>
    </w:tr>
  </w:tbl>
  <w:p w14:paraId="16BDD900" w14:textId="77777777" w:rsidR="00EA1071" w:rsidRDefault="00EA1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184B" w14:textId="18B3B6EF" w:rsidR="00EA1071" w:rsidRPr="00167FE6" w:rsidRDefault="00EA1071" w:rsidP="00521FA5">
    <w:pPr>
      <w:pStyle w:val="Header"/>
      <w:tabs>
        <w:tab w:val="clear" w:pos="4680"/>
        <w:tab w:val="clear" w:pos="9360"/>
        <w:tab w:val="center" w:pos="5400"/>
        <w:tab w:val="right" w:pos="11430"/>
      </w:tabs>
      <w:spacing w:before="80"/>
      <w:ind w:left="-720" w:right="-1041"/>
      <w:rPr>
        <w:rFonts w:ascii="Arial" w:hAnsi="Arial" w:cs="Arial"/>
        <w:color w:val="A6A6A6"/>
        <w:sz w:val="24"/>
        <w:szCs w:val="24"/>
      </w:rPr>
    </w:pPr>
    <w:r w:rsidRPr="009C53D2">
      <w:rPr>
        <w:rFonts w:ascii="Arial" w:hAnsi="Arial" w:cs="Arial"/>
        <w:sz w:val="20"/>
        <w:szCs w:val="20"/>
      </w:rPr>
      <w:tab/>
    </w:r>
    <w:r w:rsidRPr="009C53D2">
      <w:rPr>
        <w:rFonts w:ascii="Arial" w:hAnsi="Arial" w:cs="Arial"/>
        <w:color w:val="10308C"/>
        <w:sz w:val="20"/>
        <w:szCs w:val="20"/>
      </w:rPr>
      <w:tab/>
    </w:r>
  </w:p>
  <w:p w14:paraId="2A32CC77" w14:textId="4C9AE93C" w:rsidR="00EA1071" w:rsidRDefault="004C4046">
    <w:pPr>
      <w:pStyle w:val="Header"/>
    </w:pPr>
    <w:r>
      <w:rPr>
        <w:noProof/>
      </w:rPr>
      <w:drawing>
        <wp:inline distT="0" distB="0" distL="0" distR="0" wp14:anchorId="50402C95" wp14:editId="554EE09B">
          <wp:extent cx="6877050" cy="1490889"/>
          <wp:effectExtent l="0" t="0" r="0" b="0"/>
          <wp:docPr id="320954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9179" cy="15195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8579E8"/>
    <w:multiLevelType w:val="hybridMultilevel"/>
    <w:tmpl w:val="3DB14F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453E5"/>
    <w:multiLevelType w:val="hybridMultilevel"/>
    <w:tmpl w:val="D8C0FCC2"/>
    <w:lvl w:ilvl="0" w:tplc="4BA8FF68">
      <w:start w:val="3"/>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08F313C6"/>
    <w:multiLevelType w:val="multilevel"/>
    <w:tmpl w:val="D79E541E"/>
    <w:lvl w:ilvl="0">
      <w:start w:val="1"/>
      <w:numFmt w:val="decimal"/>
      <w:pStyle w:val="Heading1"/>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1080"/>
        </w:tabs>
        <w:ind w:left="720" w:hanging="720"/>
      </w:pPr>
    </w:lvl>
    <w:lvl w:ilvl="4">
      <w:start w:val="1"/>
      <w:numFmt w:val="decimal"/>
      <w:pStyle w:val="Heading5"/>
      <w:lvlText w:val="%1.%2.%3.%4.%5"/>
      <w:lvlJc w:val="left"/>
      <w:pPr>
        <w:tabs>
          <w:tab w:val="num" w:pos="936"/>
        </w:tabs>
        <w:ind w:left="936" w:hanging="936"/>
      </w:pPr>
      <w:rPr>
        <w:rFonts w:ascii="Arial" w:hAnsi="Arial" w:cs="Times New Roman" w:hint="default"/>
        <w:b/>
        <w:i w:val="0"/>
        <w:sz w:val="22"/>
      </w:rPr>
    </w:lvl>
    <w:lvl w:ilvl="5">
      <w:start w:val="1"/>
      <w:numFmt w:val="decimal"/>
      <w:pStyle w:val="Heading6"/>
      <w:lvlText w:val="%1.%2.%3.%4.%5.%6"/>
      <w:lvlJc w:val="left"/>
      <w:pPr>
        <w:tabs>
          <w:tab w:val="num" w:pos="1332"/>
        </w:tabs>
        <w:ind w:left="1332" w:hanging="1152"/>
      </w:pPr>
    </w:lvl>
    <w:lvl w:ilvl="6">
      <w:start w:val="1"/>
      <w:numFmt w:val="decimal"/>
      <w:pStyle w:val="Heading7"/>
      <w:lvlText w:val="%1.%2.%3.%4.%5.%6.%7"/>
      <w:lvlJc w:val="left"/>
      <w:pPr>
        <w:tabs>
          <w:tab w:val="num" w:pos="1476"/>
        </w:tabs>
        <w:ind w:left="1476" w:hanging="1296"/>
      </w:pPr>
    </w:lvl>
    <w:lvl w:ilvl="7">
      <w:start w:val="1"/>
      <w:numFmt w:val="decimal"/>
      <w:pStyle w:val="Heading8"/>
      <w:lvlText w:val="%1.%2.%3.%4.%5.%6.%7.%8"/>
      <w:lvlJc w:val="left"/>
      <w:pPr>
        <w:tabs>
          <w:tab w:val="num" w:pos="1620"/>
        </w:tabs>
        <w:ind w:left="1620" w:hanging="1440"/>
      </w:pPr>
    </w:lvl>
    <w:lvl w:ilvl="8">
      <w:start w:val="1"/>
      <w:numFmt w:val="decimal"/>
      <w:pStyle w:val="Heading9"/>
      <w:lvlText w:val="%1.%2.%3.%4.%5.%6.%7.%8.%9"/>
      <w:lvlJc w:val="left"/>
      <w:pPr>
        <w:tabs>
          <w:tab w:val="num" w:pos="1764"/>
        </w:tabs>
        <w:ind w:left="1764" w:hanging="1584"/>
      </w:pPr>
    </w:lvl>
  </w:abstractNum>
  <w:abstractNum w:abstractNumId="3" w15:restartNumberingAfterBreak="0">
    <w:nsid w:val="0991264A"/>
    <w:multiLevelType w:val="hybridMultilevel"/>
    <w:tmpl w:val="378C5EE8"/>
    <w:lvl w:ilvl="0" w:tplc="7EB69120">
      <w:start w:val="2"/>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D3E05"/>
    <w:multiLevelType w:val="multilevel"/>
    <w:tmpl w:val="119E16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B6E57"/>
    <w:multiLevelType w:val="hybridMultilevel"/>
    <w:tmpl w:val="612EB224"/>
    <w:lvl w:ilvl="0" w:tplc="A2CE3F66">
      <w:start w:val="1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645C5"/>
    <w:multiLevelType w:val="multilevel"/>
    <w:tmpl w:val="A5C403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FB4825"/>
    <w:multiLevelType w:val="hybridMultilevel"/>
    <w:tmpl w:val="CBAACEB0"/>
    <w:lvl w:ilvl="0" w:tplc="FFFFFFFF">
      <w:start w:val="1"/>
      <w:numFmt w:val="lowerLetter"/>
      <w:lvlText w:val="(%1)"/>
      <w:lvlJc w:val="left"/>
      <w:pPr>
        <w:tabs>
          <w:tab w:val="num" w:pos="720"/>
        </w:tabs>
        <w:ind w:left="720" w:hanging="720"/>
      </w:pPr>
      <w:rPr>
        <w:rFonts w:ascii="Arial" w:hAnsi="Arial" w:cs="Times New Roman" w:hint="default"/>
        <w:spacing w:val="0"/>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A9C0D03"/>
    <w:multiLevelType w:val="multilevel"/>
    <w:tmpl w:val="E966A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054D4E"/>
    <w:multiLevelType w:val="hybridMultilevel"/>
    <w:tmpl w:val="EB04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E08B9"/>
    <w:multiLevelType w:val="hybridMultilevel"/>
    <w:tmpl w:val="3342F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0496A"/>
    <w:multiLevelType w:val="multilevel"/>
    <w:tmpl w:val="97E6B6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674" w:hanging="504"/>
      </w:pPr>
      <w:rPr>
        <w:b/>
        <w:sz w:val="24"/>
        <w:szCs w:val="24"/>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7853CF"/>
    <w:multiLevelType w:val="hybridMultilevel"/>
    <w:tmpl w:val="D998505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9F0C88"/>
    <w:multiLevelType w:val="hybridMultilevel"/>
    <w:tmpl w:val="010C7EB4"/>
    <w:lvl w:ilvl="0" w:tplc="04090017">
      <w:start w:val="1"/>
      <w:numFmt w:val="lowerLetter"/>
      <w:lvlText w:val="%1)"/>
      <w:lvlJc w:val="left"/>
      <w:pPr>
        <w:ind w:left="1800" w:hanging="360"/>
      </w:pPr>
    </w:lvl>
    <w:lvl w:ilvl="1" w:tplc="5338FAE8">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34528F"/>
    <w:multiLevelType w:val="hybridMultilevel"/>
    <w:tmpl w:val="EA8ED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1126C"/>
    <w:multiLevelType w:val="hybridMultilevel"/>
    <w:tmpl w:val="BC9EA9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B4CCE"/>
    <w:multiLevelType w:val="hybridMultilevel"/>
    <w:tmpl w:val="3DC8B518"/>
    <w:lvl w:ilvl="0" w:tplc="00225D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C7551E"/>
    <w:multiLevelType w:val="multilevel"/>
    <w:tmpl w:val="EAA0A3B6"/>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0A465F"/>
    <w:multiLevelType w:val="multilevel"/>
    <w:tmpl w:val="19DA09A4"/>
    <w:lvl w:ilvl="0">
      <w:start w:val="1"/>
      <w:numFmt w:val="decimal"/>
      <w:lvlText w:val="%1."/>
      <w:lvlJc w:val="left"/>
      <w:pPr>
        <w:ind w:left="450" w:hanging="360"/>
      </w:pPr>
      <w:rPr>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61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51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410" w:hanging="2160"/>
      </w:pPr>
      <w:rPr>
        <w:rFonts w:hint="default"/>
      </w:rPr>
    </w:lvl>
  </w:abstractNum>
  <w:abstractNum w:abstractNumId="19" w15:restartNumberingAfterBreak="0">
    <w:nsid w:val="30EA32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A80174"/>
    <w:multiLevelType w:val="hybridMultilevel"/>
    <w:tmpl w:val="DE0AA926"/>
    <w:lvl w:ilvl="0" w:tplc="0409000F">
      <w:start w:val="1"/>
      <w:numFmt w:val="decimal"/>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21" w15:restartNumberingAfterBreak="0">
    <w:nsid w:val="33404D01"/>
    <w:multiLevelType w:val="multilevel"/>
    <w:tmpl w:val="133424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lowerLetter"/>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DD5F18"/>
    <w:multiLevelType w:val="hybridMultilevel"/>
    <w:tmpl w:val="F3EC4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401A6"/>
    <w:multiLevelType w:val="multilevel"/>
    <w:tmpl w:val="EE723D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78686D"/>
    <w:multiLevelType w:val="multilevel"/>
    <w:tmpl w:val="B16AB8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A033D5"/>
    <w:multiLevelType w:val="hybridMultilevel"/>
    <w:tmpl w:val="7170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A69DA"/>
    <w:multiLevelType w:val="hybridMultilevel"/>
    <w:tmpl w:val="52EEE1F6"/>
    <w:lvl w:ilvl="0" w:tplc="37204B08">
      <w:start w:val="1"/>
      <w:numFmt w:val="bullet"/>
      <w:lvlText w:val="•"/>
      <w:lvlJc w:val="left"/>
      <w:pPr>
        <w:tabs>
          <w:tab w:val="num" w:pos="720"/>
        </w:tabs>
        <w:ind w:left="720" w:hanging="360"/>
      </w:pPr>
      <w:rPr>
        <w:rFonts w:ascii="Arial" w:hAnsi="Arial" w:hint="default"/>
      </w:rPr>
    </w:lvl>
    <w:lvl w:ilvl="1" w:tplc="D9B46B94">
      <w:start w:val="1101"/>
      <w:numFmt w:val="bullet"/>
      <w:lvlText w:val="–"/>
      <w:lvlJc w:val="left"/>
      <w:pPr>
        <w:tabs>
          <w:tab w:val="num" w:pos="1440"/>
        </w:tabs>
        <w:ind w:left="1440" w:hanging="360"/>
      </w:pPr>
      <w:rPr>
        <w:rFonts w:ascii="Arial" w:hAnsi="Arial" w:hint="default"/>
      </w:rPr>
    </w:lvl>
    <w:lvl w:ilvl="2" w:tplc="AB66EB20" w:tentative="1">
      <w:start w:val="1"/>
      <w:numFmt w:val="bullet"/>
      <w:lvlText w:val="•"/>
      <w:lvlJc w:val="left"/>
      <w:pPr>
        <w:tabs>
          <w:tab w:val="num" w:pos="2160"/>
        </w:tabs>
        <w:ind w:left="2160" w:hanging="360"/>
      </w:pPr>
      <w:rPr>
        <w:rFonts w:ascii="Arial" w:hAnsi="Arial" w:hint="default"/>
      </w:rPr>
    </w:lvl>
    <w:lvl w:ilvl="3" w:tplc="EBE2DAE2" w:tentative="1">
      <w:start w:val="1"/>
      <w:numFmt w:val="bullet"/>
      <w:lvlText w:val="•"/>
      <w:lvlJc w:val="left"/>
      <w:pPr>
        <w:tabs>
          <w:tab w:val="num" w:pos="2880"/>
        </w:tabs>
        <w:ind w:left="2880" w:hanging="360"/>
      </w:pPr>
      <w:rPr>
        <w:rFonts w:ascii="Arial" w:hAnsi="Arial" w:hint="default"/>
      </w:rPr>
    </w:lvl>
    <w:lvl w:ilvl="4" w:tplc="ADEE33FE" w:tentative="1">
      <w:start w:val="1"/>
      <w:numFmt w:val="bullet"/>
      <w:lvlText w:val="•"/>
      <w:lvlJc w:val="left"/>
      <w:pPr>
        <w:tabs>
          <w:tab w:val="num" w:pos="3600"/>
        </w:tabs>
        <w:ind w:left="3600" w:hanging="360"/>
      </w:pPr>
      <w:rPr>
        <w:rFonts w:ascii="Arial" w:hAnsi="Arial" w:hint="default"/>
      </w:rPr>
    </w:lvl>
    <w:lvl w:ilvl="5" w:tplc="E5DCAAEC" w:tentative="1">
      <w:start w:val="1"/>
      <w:numFmt w:val="bullet"/>
      <w:lvlText w:val="•"/>
      <w:lvlJc w:val="left"/>
      <w:pPr>
        <w:tabs>
          <w:tab w:val="num" w:pos="4320"/>
        </w:tabs>
        <w:ind w:left="4320" w:hanging="360"/>
      </w:pPr>
      <w:rPr>
        <w:rFonts w:ascii="Arial" w:hAnsi="Arial" w:hint="default"/>
      </w:rPr>
    </w:lvl>
    <w:lvl w:ilvl="6" w:tplc="B694D980" w:tentative="1">
      <w:start w:val="1"/>
      <w:numFmt w:val="bullet"/>
      <w:lvlText w:val="•"/>
      <w:lvlJc w:val="left"/>
      <w:pPr>
        <w:tabs>
          <w:tab w:val="num" w:pos="5040"/>
        </w:tabs>
        <w:ind w:left="5040" w:hanging="360"/>
      </w:pPr>
      <w:rPr>
        <w:rFonts w:ascii="Arial" w:hAnsi="Arial" w:hint="default"/>
      </w:rPr>
    </w:lvl>
    <w:lvl w:ilvl="7" w:tplc="7DFCD2A6" w:tentative="1">
      <w:start w:val="1"/>
      <w:numFmt w:val="bullet"/>
      <w:lvlText w:val="•"/>
      <w:lvlJc w:val="left"/>
      <w:pPr>
        <w:tabs>
          <w:tab w:val="num" w:pos="5760"/>
        </w:tabs>
        <w:ind w:left="5760" w:hanging="360"/>
      </w:pPr>
      <w:rPr>
        <w:rFonts w:ascii="Arial" w:hAnsi="Arial" w:hint="default"/>
      </w:rPr>
    </w:lvl>
    <w:lvl w:ilvl="8" w:tplc="D024AFE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AD38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203D66"/>
    <w:multiLevelType w:val="hybridMultilevel"/>
    <w:tmpl w:val="7DDE1C9A"/>
    <w:lvl w:ilvl="0" w:tplc="37204B0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AB66EB20" w:tentative="1">
      <w:start w:val="1"/>
      <w:numFmt w:val="bullet"/>
      <w:lvlText w:val="•"/>
      <w:lvlJc w:val="left"/>
      <w:pPr>
        <w:tabs>
          <w:tab w:val="num" w:pos="2160"/>
        </w:tabs>
        <w:ind w:left="2160" w:hanging="360"/>
      </w:pPr>
      <w:rPr>
        <w:rFonts w:ascii="Arial" w:hAnsi="Arial" w:hint="default"/>
      </w:rPr>
    </w:lvl>
    <w:lvl w:ilvl="3" w:tplc="EBE2DAE2" w:tentative="1">
      <w:start w:val="1"/>
      <w:numFmt w:val="bullet"/>
      <w:lvlText w:val="•"/>
      <w:lvlJc w:val="left"/>
      <w:pPr>
        <w:tabs>
          <w:tab w:val="num" w:pos="2880"/>
        </w:tabs>
        <w:ind w:left="2880" w:hanging="360"/>
      </w:pPr>
      <w:rPr>
        <w:rFonts w:ascii="Arial" w:hAnsi="Arial" w:hint="default"/>
      </w:rPr>
    </w:lvl>
    <w:lvl w:ilvl="4" w:tplc="ADEE33FE" w:tentative="1">
      <w:start w:val="1"/>
      <w:numFmt w:val="bullet"/>
      <w:lvlText w:val="•"/>
      <w:lvlJc w:val="left"/>
      <w:pPr>
        <w:tabs>
          <w:tab w:val="num" w:pos="3600"/>
        </w:tabs>
        <w:ind w:left="3600" w:hanging="360"/>
      </w:pPr>
      <w:rPr>
        <w:rFonts w:ascii="Arial" w:hAnsi="Arial" w:hint="default"/>
      </w:rPr>
    </w:lvl>
    <w:lvl w:ilvl="5" w:tplc="E5DCAAEC" w:tentative="1">
      <w:start w:val="1"/>
      <w:numFmt w:val="bullet"/>
      <w:lvlText w:val="•"/>
      <w:lvlJc w:val="left"/>
      <w:pPr>
        <w:tabs>
          <w:tab w:val="num" w:pos="4320"/>
        </w:tabs>
        <w:ind w:left="4320" w:hanging="360"/>
      </w:pPr>
      <w:rPr>
        <w:rFonts w:ascii="Arial" w:hAnsi="Arial" w:hint="default"/>
      </w:rPr>
    </w:lvl>
    <w:lvl w:ilvl="6" w:tplc="B694D980" w:tentative="1">
      <w:start w:val="1"/>
      <w:numFmt w:val="bullet"/>
      <w:lvlText w:val="•"/>
      <w:lvlJc w:val="left"/>
      <w:pPr>
        <w:tabs>
          <w:tab w:val="num" w:pos="5040"/>
        </w:tabs>
        <w:ind w:left="5040" w:hanging="360"/>
      </w:pPr>
      <w:rPr>
        <w:rFonts w:ascii="Arial" w:hAnsi="Arial" w:hint="default"/>
      </w:rPr>
    </w:lvl>
    <w:lvl w:ilvl="7" w:tplc="7DFCD2A6" w:tentative="1">
      <w:start w:val="1"/>
      <w:numFmt w:val="bullet"/>
      <w:lvlText w:val="•"/>
      <w:lvlJc w:val="left"/>
      <w:pPr>
        <w:tabs>
          <w:tab w:val="num" w:pos="5760"/>
        </w:tabs>
        <w:ind w:left="5760" w:hanging="360"/>
      </w:pPr>
      <w:rPr>
        <w:rFonts w:ascii="Arial" w:hAnsi="Arial" w:hint="default"/>
      </w:rPr>
    </w:lvl>
    <w:lvl w:ilvl="8" w:tplc="D024AFE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92C609D"/>
    <w:multiLevelType w:val="hybridMultilevel"/>
    <w:tmpl w:val="EC04F0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A81F11"/>
    <w:multiLevelType w:val="hybridMultilevel"/>
    <w:tmpl w:val="ED625A0C"/>
    <w:lvl w:ilvl="0" w:tplc="16CE3E2C">
      <w:start w:val="1"/>
      <w:numFmt w:val="bullet"/>
      <w:lvlText w:val="•"/>
      <w:lvlJc w:val="left"/>
      <w:pPr>
        <w:tabs>
          <w:tab w:val="num" w:pos="720"/>
        </w:tabs>
        <w:ind w:left="720" w:hanging="360"/>
      </w:pPr>
      <w:rPr>
        <w:rFonts w:ascii="Arial" w:hAnsi="Arial" w:hint="default"/>
      </w:rPr>
    </w:lvl>
    <w:lvl w:ilvl="1" w:tplc="925097AE">
      <w:start w:val="942"/>
      <w:numFmt w:val="bullet"/>
      <w:lvlText w:val="–"/>
      <w:lvlJc w:val="left"/>
      <w:pPr>
        <w:tabs>
          <w:tab w:val="num" w:pos="1440"/>
        </w:tabs>
        <w:ind w:left="1440" w:hanging="360"/>
      </w:pPr>
      <w:rPr>
        <w:rFonts w:ascii="Arial" w:hAnsi="Arial" w:hint="default"/>
      </w:rPr>
    </w:lvl>
    <w:lvl w:ilvl="2" w:tplc="5FAE2DC8" w:tentative="1">
      <w:start w:val="1"/>
      <w:numFmt w:val="bullet"/>
      <w:lvlText w:val="•"/>
      <w:lvlJc w:val="left"/>
      <w:pPr>
        <w:tabs>
          <w:tab w:val="num" w:pos="2160"/>
        </w:tabs>
        <w:ind w:left="2160" w:hanging="360"/>
      </w:pPr>
      <w:rPr>
        <w:rFonts w:ascii="Arial" w:hAnsi="Arial" w:hint="default"/>
      </w:rPr>
    </w:lvl>
    <w:lvl w:ilvl="3" w:tplc="DABE48F4" w:tentative="1">
      <w:start w:val="1"/>
      <w:numFmt w:val="bullet"/>
      <w:lvlText w:val="•"/>
      <w:lvlJc w:val="left"/>
      <w:pPr>
        <w:tabs>
          <w:tab w:val="num" w:pos="2880"/>
        </w:tabs>
        <w:ind w:left="2880" w:hanging="360"/>
      </w:pPr>
      <w:rPr>
        <w:rFonts w:ascii="Arial" w:hAnsi="Arial" w:hint="default"/>
      </w:rPr>
    </w:lvl>
    <w:lvl w:ilvl="4" w:tplc="3BD6CC00" w:tentative="1">
      <w:start w:val="1"/>
      <w:numFmt w:val="bullet"/>
      <w:lvlText w:val="•"/>
      <w:lvlJc w:val="left"/>
      <w:pPr>
        <w:tabs>
          <w:tab w:val="num" w:pos="3600"/>
        </w:tabs>
        <w:ind w:left="3600" w:hanging="360"/>
      </w:pPr>
      <w:rPr>
        <w:rFonts w:ascii="Arial" w:hAnsi="Arial" w:hint="default"/>
      </w:rPr>
    </w:lvl>
    <w:lvl w:ilvl="5" w:tplc="9FF89590" w:tentative="1">
      <w:start w:val="1"/>
      <w:numFmt w:val="bullet"/>
      <w:lvlText w:val="•"/>
      <w:lvlJc w:val="left"/>
      <w:pPr>
        <w:tabs>
          <w:tab w:val="num" w:pos="4320"/>
        </w:tabs>
        <w:ind w:left="4320" w:hanging="360"/>
      </w:pPr>
      <w:rPr>
        <w:rFonts w:ascii="Arial" w:hAnsi="Arial" w:hint="default"/>
      </w:rPr>
    </w:lvl>
    <w:lvl w:ilvl="6" w:tplc="2862A8D6" w:tentative="1">
      <w:start w:val="1"/>
      <w:numFmt w:val="bullet"/>
      <w:lvlText w:val="•"/>
      <w:lvlJc w:val="left"/>
      <w:pPr>
        <w:tabs>
          <w:tab w:val="num" w:pos="5040"/>
        </w:tabs>
        <w:ind w:left="5040" w:hanging="360"/>
      </w:pPr>
      <w:rPr>
        <w:rFonts w:ascii="Arial" w:hAnsi="Arial" w:hint="default"/>
      </w:rPr>
    </w:lvl>
    <w:lvl w:ilvl="7" w:tplc="A5645D56" w:tentative="1">
      <w:start w:val="1"/>
      <w:numFmt w:val="bullet"/>
      <w:lvlText w:val="•"/>
      <w:lvlJc w:val="left"/>
      <w:pPr>
        <w:tabs>
          <w:tab w:val="num" w:pos="5760"/>
        </w:tabs>
        <w:ind w:left="5760" w:hanging="360"/>
      </w:pPr>
      <w:rPr>
        <w:rFonts w:ascii="Arial" w:hAnsi="Arial" w:hint="default"/>
      </w:rPr>
    </w:lvl>
    <w:lvl w:ilvl="8" w:tplc="28442F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D1B3C1C"/>
    <w:multiLevelType w:val="hybridMultilevel"/>
    <w:tmpl w:val="3AB249C0"/>
    <w:lvl w:ilvl="0" w:tplc="6C80EC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E236533"/>
    <w:multiLevelType w:val="hybridMultilevel"/>
    <w:tmpl w:val="647E93A4"/>
    <w:lvl w:ilvl="0" w:tplc="0409000F">
      <w:start w:val="1"/>
      <w:numFmt w:val="decimal"/>
      <w:lvlText w:val="%1."/>
      <w:lvlJc w:val="left"/>
      <w:pPr>
        <w:tabs>
          <w:tab w:val="num" w:pos="720"/>
        </w:tabs>
        <w:ind w:left="720" w:hanging="720"/>
      </w:pPr>
      <w:rPr>
        <w:rFonts w:hint="default"/>
        <w:spacing w:val="0"/>
        <w:sz w:val="22"/>
      </w:rPr>
    </w:lvl>
    <w:lvl w:ilvl="1" w:tplc="04090001">
      <w:start w:val="1"/>
      <w:numFmt w:val="bullet"/>
      <w:lvlText w:val=""/>
      <w:lvlJc w:val="left"/>
      <w:pPr>
        <w:tabs>
          <w:tab w:val="num" w:pos="1260"/>
        </w:tabs>
        <w:ind w:left="1260" w:hanging="180"/>
      </w:pPr>
      <w:rPr>
        <w:rFonts w:ascii="Symbol" w:hAnsi="Symbol" w:hint="default"/>
        <w:caps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4F066566"/>
    <w:multiLevelType w:val="multilevel"/>
    <w:tmpl w:val="5726A05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7"/>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EE0C9B"/>
    <w:multiLevelType w:val="multilevel"/>
    <w:tmpl w:val="7BEA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213BE4"/>
    <w:multiLevelType w:val="multilevel"/>
    <w:tmpl w:val="3D9AC7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C646AD"/>
    <w:multiLevelType w:val="multilevel"/>
    <w:tmpl w:val="ADEA87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5EC6B21"/>
    <w:multiLevelType w:val="hybridMultilevel"/>
    <w:tmpl w:val="53D68EA0"/>
    <w:lvl w:ilvl="0" w:tplc="5A083CE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DA1093"/>
    <w:multiLevelType w:val="hybridMultilevel"/>
    <w:tmpl w:val="2C6CAC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35E99"/>
    <w:multiLevelType w:val="multilevel"/>
    <w:tmpl w:val="821029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B22BC9"/>
    <w:multiLevelType w:val="hybridMultilevel"/>
    <w:tmpl w:val="D7487C80"/>
    <w:lvl w:ilvl="0" w:tplc="FFFFFFFF">
      <w:start w:val="1"/>
      <w:numFmt w:val="lowerLetter"/>
      <w:lvlText w:val="(%1)"/>
      <w:lvlJc w:val="left"/>
      <w:pPr>
        <w:tabs>
          <w:tab w:val="num" w:pos="720"/>
        </w:tabs>
        <w:ind w:left="720" w:hanging="720"/>
      </w:pPr>
      <w:rPr>
        <w:rFonts w:ascii="Arial" w:hAnsi="Arial" w:cs="Times New Roman" w:hint="default"/>
        <w:spacing w:val="0"/>
        <w:sz w:val="22"/>
      </w:rPr>
    </w:lvl>
    <w:lvl w:ilvl="1" w:tplc="FFFFFFFF">
      <w:start w:val="1"/>
      <w:numFmt w:val="lowerRoman"/>
      <w:lvlText w:val="%2."/>
      <w:lvlJc w:val="right"/>
      <w:pPr>
        <w:tabs>
          <w:tab w:val="num" w:pos="1260"/>
        </w:tabs>
        <w:ind w:left="1260" w:hanging="180"/>
      </w:pPr>
      <w:rPr>
        <w:caps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6DB51198"/>
    <w:multiLevelType w:val="multilevel"/>
    <w:tmpl w:val="821029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AC5413"/>
    <w:multiLevelType w:val="hybridMultilevel"/>
    <w:tmpl w:val="3D74F244"/>
    <w:lvl w:ilvl="0" w:tplc="FFFFFFFF">
      <w:start w:val="1"/>
      <w:numFmt w:val="lowerLetter"/>
      <w:lvlText w:val="(%1)"/>
      <w:lvlJc w:val="left"/>
      <w:pPr>
        <w:tabs>
          <w:tab w:val="num" w:pos="720"/>
        </w:tabs>
        <w:ind w:left="720" w:hanging="720"/>
      </w:pPr>
      <w:rPr>
        <w:rFonts w:ascii="Arial" w:hAnsi="Arial" w:cs="Times New Roman" w:hint="default"/>
        <w:spacing w:val="0"/>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0EA1229"/>
    <w:multiLevelType w:val="hybridMultilevel"/>
    <w:tmpl w:val="35E038DE"/>
    <w:lvl w:ilvl="0" w:tplc="EED620E2">
      <w:start w:val="2"/>
      <w:numFmt w:val="lowerLetter"/>
      <w:lvlText w:val="%1)"/>
      <w:lvlJc w:val="left"/>
      <w:pPr>
        <w:ind w:left="108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390F33"/>
    <w:multiLevelType w:val="hybridMultilevel"/>
    <w:tmpl w:val="7422C94E"/>
    <w:lvl w:ilvl="0" w:tplc="04090001">
      <w:start w:val="1"/>
      <w:numFmt w:val="bullet"/>
      <w:lvlText w:val=""/>
      <w:lvlJc w:val="left"/>
      <w:pPr>
        <w:tabs>
          <w:tab w:val="num" w:pos="1710"/>
        </w:tabs>
        <w:ind w:left="1710" w:hanging="720"/>
      </w:pPr>
      <w:rPr>
        <w:rFonts w:ascii="Symbol" w:hAnsi="Symbol" w:hint="default"/>
        <w:spacing w:val="0"/>
        <w:sz w:val="22"/>
      </w:rPr>
    </w:lvl>
    <w:lvl w:ilvl="1" w:tplc="04090001">
      <w:start w:val="1"/>
      <w:numFmt w:val="bullet"/>
      <w:lvlText w:val=""/>
      <w:lvlJc w:val="left"/>
      <w:pPr>
        <w:tabs>
          <w:tab w:val="num" w:pos="2250"/>
        </w:tabs>
        <w:ind w:left="2250" w:hanging="180"/>
      </w:pPr>
      <w:rPr>
        <w:rFonts w:ascii="Symbol" w:hAnsi="Symbol" w:hint="default"/>
        <w:caps w:val="0"/>
      </w:rPr>
    </w:lvl>
    <w:lvl w:ilvl="2" w:tplc="FFFFFFFF">
      <w:start w:val="1"/>
      <w:numFmt w:val="decimal"/>
      <w:lvlText w:val="%3."/>
      <w:lvlJc w:val="left"/>
      <w:pPr>
        <w:tabs>
          <w:tab w:val="num" w:pos="3150"/>
        </w:tabs>
        <w:ind w:left="3150" w:hanging="360"/>
      </w:pPr>
    </w:lvl>
    <w:lvl w:ilvl="3" w:tplc="FFFFFFFF">
      <w:start w:val="1"/>
      <w:numFmt w:val="decimal"/>
      <w:lvlText w:val="%4."/>
      <w:lvlJc w:val="left"/>
      <w:pPr>
        <w:tabs>
          <w:tab w:val="num" w:pos="3870"/>
        </w:tabs>
        <w:ind w:left="3870" w:hanging="360"/>
      </w:pPr>
    </w:lvl>
    <w:lvl w:ilvl="4" w:tplc="FFFFFFFF">
      <w:start w:val="1"/>
      <w:numFmt w:val="decimal"/>
      <w:lvlText w:val="%5."/>
      <w:lvlJc w:val="left"/>
      <w:pPr>
        <w:tabs>
          <w:tab w:val="num" w:pos="4590"/>
        </w:tabs>
        <w:ind w:left="4590" w:hanging="360"/>
      </w:pPr>
    </w:lvl>
    <w:lvl w:ilvl="5" w:tplc="FFFFFFFF">
      <w:start w:val="1"/>
      <w:numFmt w:val="decimal"/>
      <w:lvlText w:val="%6."/>
      <w:lvlJc w:val="left"/>
      <w:pPr>
        <w:tabs>
          <w:tab w:val="num" w:pos="5310"/>
        </w:tabs>
        <w:ind w:left="5310" w:hanging="360"/>
      </w:pPr>
    </w:lvl>
    <w:lvl w:ilvl="6" w:tplc="FFFFFFFF">
      <w:start w:val="1"/>
      <w:numFmt w:val="decimal"/>
      <w:lvlText w:val="%7."/>
      <w:lvlJc w:val="left"/>
      <w:pPr>
        <w:tabs>
          <w:tab w:val="num" w:pos="6030"/>
        </w:tabs>
        <w:ind w:left="6030" w:hanging="360"/>
      </w:pPr>
    </w:lvl>
    <w:lvl w:ilvl="7" w:tplc="FFFFFFFF">
      <w:start w:val="1"/>
      <w:numFmt w:val="decimal"/>
      <w:lvlText w:val="%8."/>
      <w:lvlJc w:val="left"/>
      <w:pPr>
        <w:tabs>
          <w:tab w:val="num" w:pos="6750"/>
        </w:tabs>
        <w:ind w:left="6750" w:hanging="360"/>
      </w:pPr>
    </w:lvl>
    <w:lvl w:ilvl="8" w:tplc="FFFFFFFF">
      <w:start w:val="1"/>
      <w:numFmt w:val="decimal"/>
      <w:lvlText w:val="%9."/>
      <w:lvlJc w:val="left"/>
      <w:pPr>
        <w:tabs>
          <w:tab w:val="num" w:pos="7470"/>
        </w:tabs>
        <w:ind w:left="7470" w:hanging="360"/>
      </w:pPr>
    </w:lvl>
  </w:abstractNum>
  <w:abstractNum w:abstractNumId="45" w15:restartNumberingAfterBreak="0">
    <w:nsid w:val="75E8138B"/>
    <w:multiLevelType w:val="multilevel"/>
    <w:tmpl w:val="C9C065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703487"/>
    <w:multiLevelType w:val="hybridMultilevel"/>
    <w:tmpl w:val="FBFE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7E65FA"/>
    <w:multiLevelType w:val="hybridMultilevel"/>
    <w:tmpl w:val="770A3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CC85768"/>
    <w:multiLevelType w:val="hybridMultilevel"/>
    <w:tmpl w:val="11E499BE"/>
    <w:lvl w:ilvl="0" w:tplc="FFFFFFFF">
      <w:start w:val="1"/>
      <w:numFmt w:val="lowerLetter"/>
      <w:lvlText w:val="(%1)"/>
      <w:lvlJc w:val="left"/>
      <w:pPr>
        <w:tabs>
          <w:tab w:val="num" w:pos="720"/>
        </w:tabs>
        <w:ind w:left="720" w:hanging="720"/>
      </w:pPr>
      <w:rPr>
        <w:rFonts w:ascii="Arial" w:hAnsi="Arial" w:cs="Times New Roman"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EC52441"/>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2378965">
    <w:abstractNumId w:val="30"/>
  </w:num>
  <w:num w:numId="2" w16cid:durableId="1774284002">
    <w:abstractNumId w:val="26"/>
  </w:num>
  <w:num w:numId="3" w16cid:durableId="103112791">
    <w:abstractNumId w:val="46"/>
  </w:num>
  <w:num w:numId="4" w16cid:durableId="1669866189">
    <w:abstractNumId w:val="14"/>
  </w:num>
  <w:num w:numId="5" w16cid:durableId="696540332">
    <w:abstractNumId w:val="38"/>
  </w:num>
  <w:num w:numId="6" w16cid:durableId="534851871">
    <w:abstractNumId w:val="28"/>
  </w:num>
  <w:num w:numId="7" w16cid:durableId="429473000">
    <w:abstractNumId w:val="18"/>
  </w:num>
  <w:num w:numId="8" w16cid:durableId="460659706">
    <w:abstractNumId w:val="49"/>
  </w:num>
  <w:num w:numId="9" w16cid:durableId="720635430">
    <w:abstractNumId w:val="21"/>
  </w:num>
  <w:num w:numId="10" w16cid:durableId="2111389045">
    <w:abstractNumId w:val="36"/>
  </w:num>
  <w:num w:numId="11" w16cid:durableId="461924072">
    <w:abstractNumId w:val="4"/>
  </w:num>
  <w:num w:numId="12" w16cid:durableId="1448231408">
    <w:abstractNumId w:val="23"/>
  </w:num>
  <w:num w:numId="13" w16cid:durableId="375083527">
    <w:abstractNumId w:val="19"/>
  </w:num>
  <w:num w:numId="14" w16cid:durableId="856844857">
    <w:abstractNumId w:val="27"/>
  </w:num>
  <w:num w:numId="15" w16cid:durableId="1947882566">
    <w:abstractNumId w:val="9"/>
  </w:num>
  <w:num w:numId="16" w16cid:durableId="567348526">
    <w:abstractNumId w:val="45"/>
  </w:num>
  <w:num w:numId="17" w16cid:durableId="212429777">
    <w:abstractNumId w:val="11"/>
  </w:num>
  <w:num w:numId="18" w16cid:durableId="596404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85521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51346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55539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15117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2211982">
    <w:abstractNumId w:val="44"/>
  </w:num>
  <w:num w:numId="24" w16cid:durableId="1003243740">
    <w:abstractNumId w:val="8"/>
  </w:num>
  <w:num w:numId="25" w16cid:durableId="864948986">
    <w:abstractNumId w:val="24"/>
  </w:num>
  <w:num w:numId="26" w16cid:durableId="1832404637">
    <w:abstractNumId w:val="41"/>
  </w:num>
  <w:num w:numId="27" w16cid:durableId="220025432">
    <w:abstractNumId w:val="39"/>
  </w:num>
  <w:num w:numId="28" w16cid:durableId="933056496">
    <w:abstractNumId w:val="10"/>
  </w:num>
  <w:num w:numId="29" w16cid:durableId="863905280">
    <w:abstractNumId w:val="35"/>
  </w:num>
  <w:num w:numId="30" w16cid:durableId="580287746">
    <w:abstractNumId w:val="17"/>
  </w:num>
  <w:num w:numId="31" w16cid:durableId="1216425860">
    <w:abstractNumId w:val="13"/>
  </w:num>
  <w:num w:numId="32" w16cid:durableId="271515660">
    <w:abstractNumId w:val="33"/>
  </w:num>
  <w:num w:numId="33" w16cid:durableId="963803075">
    <w:abstractNumId w:val="34"/>
  </w:num>
  <w:num w:numId="34" w16cid:durableId="1274560028">
    <w:abstractNumId w:val="32"/>
  </w:num>
  <w:num w:numId="35" w16cid:durableId="660039047">
    <w:abstractNumId w:val="15"/>
  </w:num>
  <w:num w:numId="36" w16cid:durableId="1912306316">
    <w:abstractNumId w:val="3"/>
  </w:num>
  <w:num w:numId="37" w16cid:durableId="1231505742">
    <w:abstractNumId w:val="0"/>
  </w:num>
  <w:num w:numId="38" w16cid:durableId="172644838">
    <w:abstractNumId w:val="16"/>
  </w:num>
  <w:num w:numId="39" w16cid:durableId="1832867789">
    <w:abstractNumId w:val="47"/>
  </w:num>
  <w:num w:numId="40" w16cid:durableId="699087034">
    <w:abstractNumId w:val="37"/>
  </w:num>
  <w:num w:numId="41" w16cid:durableId="911810526">
    <w:abstractNumId w:val="12"/>
  </w:num>
  <w:num w:numId="42" w16cid:durableId="226111322">
    <w:abstractNumId w:val="29"/>
  </w:num>
  <w:num w:numId="43" w16cid:durableId="1856069968">
    <w:abstractNumId w:val="22"/>
  </w:num>
  <w:num w:numId="44" w16cid:durableId="9988522">
    <w:abstractNumId w:val="43"/>
  </w:num>
  <w:num w:numId="45" w16cid:durableId="1064179514">
    <w:abstractNumId w:val="1"/>
  </w:num>
  <w:num w:numId="46" w16cid:durableId="951353140">
    <w:abstractNumId w:val="5"/>
  </w:num>
  <w:num w:numId="47" w16cid:durableId="1181818688">
    <w:abstractNumId w:val="20"/>
  </w:num>
  <w:num w:numId="48" w16cid:durableId="697125781">
    <w:abstractNumId w:val="6"/>
  </w:num>
  <w:num w:numId="49" w16cid:durableId="1741443265">
    <w:abstractNumId w:val="31"/>
  </w:num>
  <w:num w:numId="50" w16cid:durableId="2145122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1"/>
  </w:docVars>
  <w:rsids>
    <w:rsidRoot w:val="00B101B8"/>
    <w:rsid w:val="00006CF0"/>
    <w:rsid w:val="00007D2D"/>
    <w:rsid w:val="000377E8"/>
    <w:rsid w:val="00042835"/>
    <w:rsid w:val="000515F7"/>
    <w:rsid w:val="00061151"/>
    <w:rsid w:val="000619C4"/>
    <w:rsid w:val="000B0DDC"/>
    <w:rsid w:val="000C2CAC"/>
    <w:rsid w:val="000C659B"/>
    <w:rsid w:val="000D0BE9"/>
    <w:rsid w:val="000D3F1E"/>
    <w:rsid w:val="000E1F01"/>
    <w:rsid w:val="000F3E87"/>
    <w:rsid w:val="000F5936"/>
    <w:rsid w:val="001211A6"/>
    <w:rsid w:val="00122EFC"/>
    <w:rsid w:val="001508A6"/>
    <w:rsid w:val="00156CB2"/>
    <w:rsid w:val="00167FE6"/>
    <w:rsid w:val="00182DFD"/>
    <w:rsid w:val="001E2B30"/>
    <w:rsid w:val="00202981"/>
    <w:rsid w:val="0021604A"/>
    <w:rsid w:val="0023288C"/>
    <w:rsid w:val="002500E7"/>
    <w:rsid w:val="00256097"/>
    <w:rsid w:val="002905AC"/>
    <w:rsid w:val="002B265C"/>
    <w:rsid w:val="002E2641"/>
    <w:rsid w:val="002E2B95"/>
    <w:rsid w:val="002F0F7E"/>
    <w:rsid w:val="00311263"/>
    <w:rsid w:val="00327A39"/>
    <w:rsid w:val="0034043A"/>
    <w:rsid w:val="00345D08"/>
    <w:rsid w:val="003625C2"/>
    <w:rsid w:val="00365626"/>
    <w:rsid w:val="00375053"/>
    <w:rsid w:val="00375DA8"/>
    <w:rsid w:val="00376C9B"/>
    <w:rsid w:val="003C4632"/>
    <w:rsid w:val="00416554"/>
    <w:rsid w:val="004242EF"/>
    <w:rsid w:val="004A62C0"/>
    <w:rsid w:val="004A7D1E"/>
    <w:rsid w:val="004C4046"/>
    <w:rsid w:val="004C5B30"/>
    <w:rsid w:val="004F0A10"/>
    <w:rsid w:val="004F3966"/>
    <w:rsid w:val="004F4D07"/>
    <w:rsid w:val="004F5DC3"/>
    <w:rsid w:val="005024F2"/>
    <w:rsid w:val="00521FA5"/>
    <w:rsid w:val="00574F1B"/>
    <w:rsid w:val="0059094C"/>
    <w:rsid w:val="005B3F2A"/>
    <w:rsid w:val="005E3459"/>
    <w:rsid w:val="005E718B"/>
    <w:rsid w:val="00600EEF"/>
    <w:rsid w:val="0060371A"/>
    <w:rsid w:val="00603C34"/>
    <w:rsid w:val="0061211F"/>
    <w:rsid w:val="006674E6"/>
    <w:rsid w:val="00670040"/>
    <w:rsid w:val="00676B49"/>
    <w:rsid w:val="00680549"/>
    <w:rsid w:val="00691D35"/>
    <w:rsid w:val="006B0F13"/>
    <w:rsid w:val="006C0FF9"/>
    <w:rsid w:val="006C100F"/>
    <w:rsid w:val="00713787"/>
    <w:rsid w:val="00723F57"/>
    <w:rsid w:val="0072400F"/>
    <w:rsid w:val="00730CAC"/>
    <w:rsid w:val="0073677F"/>
    <w:rsid w:val="00777326"/>
    <w:rsid w:val="00787119"/>
    <w:rsid w:val="007A0BF3"/>
    <w:rsid w:val="007E03F9"/>
    <w:rsid w:val="0080440C"/>
    <w:rsid w:val="00807995"/>
    <w:rsid w:val="00820815"/>
    <w:rsid w:val="008363B6"/>
    <w:rsid w:val="00837D92"/>
    <w:rsid w:val="00841023"/>
    <w:rsid w:val="00847B2A"/>
    <w:rsid w:val="00883098"/>
    <w:rsid w:val="00892861"/>
    <w:rsid w:val="008B5A69"/>
    <w:rsid w:val="008C1ECF"/>
    <w:rsid w:val="008D2101"/>
    <w:rsid w:val="008D6008"/>
    <w:rsid w:val="008F6725"/>
    <w:rsid w:val="00901C45"/>
    <w:rsid w:val="009146F6"/>
    <w:rsid w:val="00926EED"/>
    <w:rsid w:val="009354E4"/>
    <w:rsid w:val="009537B8"/>
    <w:rsid w:val="00956F0F"/>
    <w:rsid w:val="00961FAA"/>
    <w:rsid w:val="00967273"/>
    <w:rsid w:val="009A1059"/>
    <w:rsid w:val="009C53D2"/>
    <w:rsid w:val="009E7D1A"/>
    <w:rsid w:val="00A04C3E"/>
    <w:rsid w:val="00A1044C"/>
    <w:rsid w:val="00A37458"/>
    <w:rsid w:val="00A50D75"/>
    <w:rsid w:val="00A678A3"/>
    <w:rsid w:val="00A744E0"/>
    <w:rsid w:val="00A80C93"/>
    <w:rsid w:val="00A95978"/>
    <w:rsid w:val="00AA466C"/>
    <w:rsid w:val="00AA73DF"/>
    <w:rsid w:val="00B058C6"/>
    <w:rsid w:val="00B101B8"/>
    <w:rsid w:val="00B10C3F"/>
    <w:rsid w:val="00B12350"/>
    <w:rsid w:val="00B155D6"/>
    <w:rsid w:val="00B46CE7"/>
    <w:rsid w:val="00B84D3F"/>
    <w:rsid w:val="00BA731A"/>
    <w:rsid w:val="00BC19FE"/>
    <w:rsid w:val="00BC47DF"/>
    <w:rsid w:val="00BD0E91"/>
    <w:rsid w:val="00BD4DD8"/>
    <w:rsid w:val="00BF42D7"/>
    <w:rsid w:val="00BF788B"/>
    <w:rsid w:val="00C134F7"/>
    <w:rsid w:val="00C21DA1"/>
    <w:rsid w:val="00C41F24"/>
    <w:rsid w:val="00C505FC"/>
    <w:rsid w:val="00C66E72"/>
    <w:rsid w:val="00C85BF4"/>
    <w:rsid w:val="00CB582F"/>
    <w:rsid w:val="00CC0DF4"/>
    <w:rsid w:val="00CD108D"/>
    <w:rsid w:val="00D13B53"/>
    <w:rsid w:val="00D2483D"/>
    <w:rsid w:val="00D53097"/>
    <w:rsid w:val="00D90A9A"/>
    <w:rsid w:val="00D93B39"/>
    <w:rsid w:val="00D9435E"/>
    <w:rsid w:val="00D94B70"/>
    <w:rsid w:val="00DC49AF"/>
    <w:rsid w:val="00DC55DB"/>
    <w:rsid w:val="00DE5571"/>
    <w:rsid w:val="00DF2B27"/>
    <w:rsid w:val="00DF5D28"/>
    <w:rsid w:val="00E01A69"/>
    <w:rsid w:val="00E24436"/>
    <w:rsid w:val="00E36D46"/>
    <w:rsid w:val="00E41D56"/>
    <w:rsid w:val="00E52B0C"/>
    <w:rsid w:val="00E609E1"/>
    <w:rsid w:val="00E66742"/>
    <w:rsid w:val="00E97320"/>
    <w:rsid w:val="00EA1071"/>
    <w:rsid w:val="00EF2C6D"/>
    <w:rsid w:val="00F35544"/>
    <w:rsid w:val="00F372B1"/>
    <w:rsid w:val="00F4717A"/>
    <w:rsid w:val="00F47AEF"/>
    <w:rsid w:val="00F52C2C"/>
    <w:rsid w:val="00F94E87"/>
    <w:rsid w:val="00FF13B3"/>
    <w:rsid w:val="00FF77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martTagType w:namespaceuri="schemas-workshare-com/workshare" w:url=" " w:name="PolicySmartTags.CWSPolicyTagAction_9"/>
  <w:shapeDefaults>
    <o:shapedefaults v:ext="edit" spidmax="2050"/>
    <o:shapelayout v:ext="edit">
      <o:idmap v:ext="edit" data="2"/>
    </o:shapelayout>
  </w:shapeDefaults>
  <w:decimalSymbol w:val="."/>
  <w:listSeparator w:val=","/>
  <w14:docId w14:val="2AA27380"/>
  <w15:docId w15:val="{2C64B7C1-424C-4A45-B425-1C774B8F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7F"/>
    <w:pPr>
      <w:spacing w:line="276" w:lineRule="auto"/>
    </w:pPr>
    <w:rPr>
      <w:sz w:val="22"/>
      <w:szCs w:val="22"/>
      <w:lang w:val="en-US" w:eastAsia="en-US"/>
    </w:rPr>
  </w:style>
  <w:style w:type="paragraph" w:styleId="Heading1">
    <w:name w:val="heading 1"/>
    <w:basedOn w:val="Normal"/>
    <w:next w:val="Normal"/>
    <w:link w:val="Heading1Char"/>
    <w:autoRedefine/>
    <w:qFormat/>
    <w:rsid w:val="003C4632"/>
    <w:pPr>
      <w:keepNext/>
      <w:numPr>
        <w:numId w:val="18"/>
      </w:numPr>
      <w:spacing w:after="60" w:line="240" w:lineRule="auto"/>
      <w:jc w:val="both"/>
      <w:outlineLvl w:val="0"/>
    </w:pPr>
    <w:rPr>
      <w:rFonts w:ascii="Arial" w:eastAsia="Times New Roman" w:hAnsi="Arial" w:cs="Arial"/>
      <w:b/>
      <w:bCs/>
      <w:caps/>
      <w:kern w:val="32"/>
      <w:sz w:val="24"/>
      <w:szCs w:val="32"/>
      <w:lang w:val="en-CA"/>
    </w:rPr>
  </w:style>
  <w:style w:type="paragraph" w:styleId="Heading2">
    <w:name w:val="heading 2"/>
    <w:basedOn w:val="Normal"/>
    <w:next w:val="Normal"/>
    <w:link w:val="Heading2Char"/>
    <w:autoRedefine/>
    <w:qFormat/>
    <w:rsid w:val="003C4632"/>
    <w:pPr>
      <w:widowControl w:val="0"/>
      <w:spacing w:before="240" w:after="6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autoRedefine/>
    <w:qFormat/>
    <w:rsid w:val="00892861"/>
    <w:pPr>
      <w:keepNext/>
      <w:numPr>
        <w:ilvl w:val="2"/>
        <w:numId w:val="17"/>
      </w:numPr>
      <w:spacing w:before="240" w:after="60" w:line="240" w:lineRule="auto"/>
      <w:ind w:left="2160" w:hanging="1440"/>
      <w:jc w:val="both"/>
      <w:outlineLvl w:val="2"/>
    </w:pPr>
    <w:rPr>
      <w:rFonts w:ascii="Arial" w:eastAsia="Times New Roman" w:hAnsi="Arial" w:cs="Arial"/>
      <w:b/>
      <w:sz w:val="24"/>
      <w:szCs w:val="24"/>
      <w:lang w:val="en-CA"/>
    </w:rPr>
  </w:style>
  <w:style w:type="paragraph" w:styleId="Heading4">
    <w:name w:val="heading 4"/>
    <w:basedOn w:val="Normal"/>
    <w:next w:val="Normal"/>
    <w:link w:val="Heading4Char"/>
    <w:autoRedefine/>
    <w:qFormat/>
    <w:rsid w:val="003C4632"/>
    <w:pPr>
      <w:keepNext/>
      <w:numPr>
        <w:ilvl w:val="3"/>
        <w:numId w:val="18"/>
      </w:numPr>
      <w:spacing w:before="240" w:after="120" w:line="240" w:lineRule="auto"/>
      <w:outlineLvl w:val="3"/>
    </w:pPr>
    <w:rPr>
      <w:rFonts w:ascii="Arial" w:eastAsia="Times New Roman" w:hAnsi="Arial"/>
      <w:b/>
      <w:bCs/>
      <w:szCs w:val="28"/>
      <w:lang w:val="en-CA"/>
    </w:rPr>
  </w:style>
  <w:style w:type="paragraph" w:styleId="Heading5">
    <w:name w:val="heading 5"/>
    <w:basedOn w:val="Normal"/>
    <w:next w:val="Normal"/>
    <w:link w:val="Heading5Char"/>
    <w:autoRedefine/>
    <w:qFormat/>
    <w:rsid w:val="003C4632"/>
    <w:pPr>
      <w:numPr>
        <w:ilvl w:val="4"/>
        <w:numId w:val="18"/>
      </w:numPr>
      <w:spacing w:before="240" w:after="60" w:line="240" w:lineRule="auto"/>
      <w:outlineLvl w:val="4"/>
    </w:pPr>
    <w:rPr>
      <w:rFonts w:ascii="Arial" w:eastAsia="Times New Roman" w:hAnsi="Arial"/>
      <w:b/>
      <w:bCs/>
      <w:iCs/>
      <w:szCs w:val="26"/>
      <w:lang w:val="en-CA"/>
    </w:rPr>
  </w:style>
  <w:style w:type="paragraph" w:styleId="Heading6">
    <w:name w:val="heading 6"/>
    <w:basedOn w:val="Normal"/>
    <w:next w:val="Normal"/>
    <w:link w:val="Heading6Char"/>
    <w:autoRedefine/>
    <w:qFormat/>
    <w:rsid w:val="003C4632"/>
    <w:pPr>
      <w:numPr>
        <w:ilvl w:val="5"/>
        <w:numId w:val="18"/>
      </w:numPr>
      <w:spacing w:before="240" w:after="60" w:line="240" w:lineRule="auto"/>
      <w:outlineLvl w:val="5"/>
    </w:pPr>
    <w:rPr>
      <w:rFonts w:ascii="Arial" w:eastAsia="Times New Roman" w:hAnsi="Arial"/>
      <w:bCs/>
      <w:sz w:val="20"/>
      <w:lang w:val="en-CA"/>
    </w:rPr>
  </w:style>
  <w:style w:type="paragraph" w:styleId="Heading7">
    <w:name w:val="heading 7"/>
    <w:basedOn w:val="Normal"/>
    <w:next w:val="Normal"/>
    <w:link w:val="Heading7Char"/>
    <w:autoRedefine/>
    <w:qFormat/>
    <w:rsid w:val="003C4632"/>
    <w:pPr>
      <w:numPr>
        <w:ilvl w:val="6"/>
        <w:numId w:val="18"/>
      </w:numPr>
      <w:spacing w:before="240" w:after="60" w:line="240" w:lineRule="auto"/>
      <w:outlineLvl w:val="6"/>
    </w:pPr>
    <w:rPr>
      <w:rFonts w:ascii="Arial" w:eastAsia="Times New Roman" w:hAnsi="Arial"/>
      <w:sz w:val="20"/>
      <w:szCs w:val="24"/>
      <w:lang w:val="en-CA"/>
    </w:rPr>
  </w:style>
  <w:style w:type="paragraph" w:styleId="Heading8">
    <w:name w:val="heading 8"/>
    <w:basedOn w:val="Normal"/>
    <w:next w:val="Normal"/>
    <w:link w:val="Heading8Char"/>
    <w:autoRedefine/>
    <w:qFormat/>
    <w:rsid w:val="003C4632"/>
    <w:pPr>
      <w:numPr>
        <w:ilvl w:val="7"/>
        <w:numId w:val="18"/>
      </w:numPr>
      <w:spacing w:before="240" w:after="60" w:line="240" w:lineRule="auto"/>
      <w:outlineLvl w:val="7"/>
    </w:pPr>
    <w:rPr>
      <w:rFonts w:ascii="Arial" w:eastAsia="Times New Roman" w:hAnsi="Arial"/>
      <w:iCs/>
      <w:sz w:val="20"/>
      <w:szCs w:val="24"/>
      <w:lang w:val="en-CA"/>
    </w:rPr>
  </w:style>
  <w:style w:type="paragraph" w:styleId="Heading9">
    <w:name w:val="heading 9"/>
    <w:basedOn w:val="Normal"/>
    <w:next w:val="Normal"/>
    <w:link w:val="Heading9Char"/>
    <w:autoRedefine/>
    <w:qFormat/>
    <w:rsid w:val="003C4632"/>
    <w:pPr>
      <w:numPr>
        <w:ilvl w:val="8"/>
        <w:numId w:val="18"/>
      </w:numPr>
      <w:spacing w:before="240" w:after="60" w:line="240" w:lineRule="auto"/>
      <w:outlineLvl w:val="8"/>
    </w:pPr>
    <w:rPr>
      <w:rFonts w:ascii="Arial" w:eastAsia="Times New Roman" w:hAnsi="Arial" w:cs="Arial"/>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01B8"/>
    <w:pPr>
      <w:tabs>
        <w:tab w:val="center" w:pos="4680"/>
        <w:tab w:val="right" w:pos="9360"/>
      </w:tabs>
      <w:spacing w:line="240" w:lineRule="auto"/>
    </w:pPr>
  </w:style>
  <w:style w:type="character" w:customStyle="1" w:styleId="HeaderChar">
    <w:name w:val="Header Char"/>
    <w:basedOn w:val="DefaultParagraphFont"/>
    <w:link w:val="Header"/>
    <w:uiPriority w:val="99"/>
    <w:rsid w:val="00B101B8"/>
  </w:style>
  <w:style w:type="paragraph" w:styleId="Footer">
    <w:name w:val="footer"/>
    <w:basedOn w:val="Normal"/>
    <w:link w:val="FooterChar"/>
    <w:uiPriority w:val="99"/>
    <w:unhideWhenUsed/>
    <w:rsid w:val="00B101B8"/>
    <w:pPr>
      <w:tabs>
        <w:tab w:val="center" w:pos="4680"/>
        <w:tab w:val="right" w:pos="9360"/>
      </w:tabs>
      <w:spacing w:line="240" w:lineRule="auto"/>
    </w:pPr>
  </w:style>
  <w:style w:type="character" w:customStyle="1" w:styleId="FooterChar">
    <w:name w:val="Footer Char"/>
    <w:basedOn w:val="DefaultParagraphFont"/>
    <w:link w:val="Footer"/>
    <w:uiPriority w:val="99"/>
    <w:rsid w:val="00B101B8"/>
  </w:style>
  <w:style w:type="paragraph" w:styleId="BalloonText">
    <w:name w:val="Balloon Text"/>
    <w:basedOn w:val="Normal"/>
    <w:link w:val="BalloonTextChar"/>
    <w:uiPriority w:val="99"/>
    <w:semiHidden/>
    <w:unhideWhenUsed/>
    <w:rsid w:val="00B101B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101B8"/>
    <w:rPr>
      <w:rFonts w:ascii="Tahoma" w:hAnsi="Tahoma" w:cs="Tahoma"/>
      <w:sz w:val="16"/>
      <w:szCs w:val="16"/>
    </w:rPr>
  </w:style>
  <w:style w:type="character" w:styleId="Hyperlink">
    <w:name w:val="Hyperlink"/>
    <w:uiPriority w:val="99"/>
    <w:unhideWhenUsed/>
    <w:rsid w:val="00B101B8"/>
    <w:rPr>
      <w:color w:val="0000FF"/>
      <w:u w:val="single"/>
    </w:rPr>
  </w:style>
  <w:style w:type="paragraph" w:customStyle="1" w:styleId="Default">
    <w:name w:val="Default"/>
    <w:rsid w:val="00B058C6"/>
    <w:pPr>
      <w:autoSpaceDE w:val="0"/>
      <w:autoSpaceDN w:val="0"/>
      <w:adjustRightInd w:val="0"/>
    </w:pPr>
    <w:rPr>
      <w:rFonts w:cs="Calibri"/>
      <w:color w:val="000000"/>
      <w:sz w:val="24"/>
      <w:szCs w:val="24"/>
      <w:lang w:val="en-US" w:eastAsia="en-US"/>
    </w:rPr>
  </w:style>
  <w:style w:type="paragraph" w:customStyle="1" w:styleId="ColorfulList-Accent11">
    <w:name w:val="Colorful List - Accent 11"/>
    <w:basedOn w:val="Normal"/>
    <w:uiPriority w:val="34"/>
    <w:qFormat/>
    <w:rsid w:val="00B058C6"/>
    <w:pPr>
      <w:spacing w:line="240" w:lineRule="auto"/>
      <w:ind w:left="720"/>
      <w:contextualSpacing/>
    </w:pPr>
  </w:style>
  <w:style w:type="character" w:customStyle="1" w:styleId="st1">
    <w:name w:val="st1"/>
    <w:basedOn w:val="DefaultParagraphFont"/>
    <w:rsid w:val="00B058C6"/>
  </w:style>
  <w:style w:type="table" w:styleId="TableGrid">
    <w:name w:val="Table Grid"/>
    <w:basedOn w:val="TableNormal"/>
    <w:uiPriority w:val="59"/>
    <w:rsid w:val="00B058C6"/>
    <w:rPr>
      <w:rFonts w:eastAsia="MS Mincho"/>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97320"/>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0D0BE9"/>
    <w:pPr>
      <w:spacing w:before="200" w:line="300" w:lineRule="auto"/>
    </w:pPr>
    <w:rPr>
      <w:rFonts w:eastAsia="MS Mincho"/>
    </w:rPr>
  </w:style>
  <w:style w:type="character" w:customStyle="1" w:styleId="BodyTextChar">
    <w:name w:val="Body Text Char"/>
    <w:link w:val="BodyText"/>
    <w:rsid w:val="000D0BE9"/>
    <w:rPr>
      <w:rFonts w:ascii="Calibri" w:eastAsia="MS Mincho" w:hAnsi="Calibri" w:cs="Times New Roman"/>
      <w:sz w:val="22"/>
      <w:szCs w:val="22"/>
    </w:rPr>
  </w:style>
  <w:style w:type="paragraph" w:styleId="Signature">
    <w:name w:val="Signature"/>
    <w:basedOn w:val="Normal"/>
    <w:link w:val="SignatureChar"/>
    <w:rsid w:val="000D0BE9"/>
    <w:pPr>
      <w:spacing w:before="600" w:line="300" w:lineRule="auto"/>
    </w:pPr>
    <w:rPr>
      <w:rFonts w:eastAsia="MS Mincho"/>
      <w:color w:val="404040"/>
    </w:rPr>
  </w:style>
  <w:style w:type="character" w:customStyle="1" w:styleId="SignatureChar">
    <w:name w:val="Signature Char"/>
    <w:link w:val="Signature"/>
    <w:rsid w:val="000D0BE9"/>
    <w:rPr>
      <w:rFonts w:ascii="Calibri" w:eastAsia="MS Mincho" w:hAnsi="Calibri" w:cs="Times New Roman"/>
      <w:color w:val="404040"/>
      <w:sz w:val="22"/>
      <w:szCs w:val="22"/>
    </w:rPr>
  </w:style>
  <w:style w:type="paragraph" w:styleId="ListParagraph">
    <w:name w:val="List Paragraph"/>
    <w:basedOn w:val="Normal"/>
    <w:uiPriority w:val="34"/>
    <w:qFormat/>
    <w:rsid w:val="003C4632"/>
    <w:pPr>
      <w:spacing w:after="200"/>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3C4632"/>
    <w:rPr>
      <w:rFonts w:ascii="Arial" w:eastAsia="Times New Roman" w:hAnsi="Arial" w:cs="Arial"/>
      <w:b/>
      <w:bCs/>
      <w:caps/>
      <w:kern w:val="32"/>
      <w:sz w:val="24"/>
      <w:szCs w:val="32"/>
      <w:lang w:eastAsia="en-US"/>
    </w:rPr>
  </w:style>
  <w:style w:type="character" w:customStyle="1" w:styleId="Heading2Char">
    <w:name w:val="Heading 2 Char"/>
    <w:basedOn w:val="DefaultParagraphFont"/>
    <w:link w:val="Heading2"/>
    <w:rsid w:val="003C4632"/>
    <w:rPr>
      <w:rFonts w:ascii="Arial" w:eastAsia="Times New Roman" w:hAnsi="Arial" w:cs="Arial"/>
      <w:b/>
      <w:bCs/>
      <w:iCs/>
      <w:sz w:val="28"/>
      <w:szCs w:val="28"/>
      <w:lang w:val="en-US" w:eastAsia="en-US"/>
    </w:rPr>
  </w:style>
  <w:style w:type="character" w:customStyle="1" w:styleId="Heading3Char">
    <w:name w:val="Heading 3 Char"/>
    <w:basedOn w:val="DefaultParagraphFont"/>
    <w:link w:val="Heading3"/>
    <w:rsid w:val="00892861"/>
    <w:rPr>
      <w:rFonts w:ascii="Arial" w:eastAsia="Times New Roman" w:hAnsi="Arial" w:cs="Arial"/>
      <w:b/>
      <w:sz w:val="24"/>
      <w:szCs w:val="24"/>
      <w:lang w:eastAsia="en-US"/>
    </w:rPr>
  </w:style>
  <w:style w:type="character" w:customStyle="1" w:styleId="Heading4Char">
    <w:name w:val="Heading 4 Char"/>
    <w:basedOn w:val="DefaultParagraphFont"/>
    <w:link w:val="Heading4"/>
    <w:rsid w:val="003C4632"/>
    <w:rPr>
      <w:rFonts w:ascii="Arial" w:eastAsia="Times New Roman" w:hAnsi="Arial"/>
      <w:b/>
      <w:bCs/>
      <w:sz w:val="22"/>
      <w:szCs w:val="28"/>
      <w:lang w:eastAsia="en-US"/>
    </w:rPr>
  </w:style>
  <w:style w:type="character" w:customStyle="1" w:styleId="Heading5Char">
    <w:name w:val="Heading 5 Char"/>
    <w:basedOn w:val="DefaultParagraphFont"/>
    <w:link w:val="Heading5"/>
    <w:rsid w:val="003C4632"/>
    <w:rPr>
      <w:rFonts w:ascii="Arial" w:eastAsia="Times New Roman" w:hAnsi="Arial"/>
      <w:b/>
      <w:bCs/>
      <w:iCs/>
      <w:sz w:val="22"/>
      <w:szCs w:val="26"/>
      <w:lang w:eastAsia="en-US"/>
    </w:rPr>
  </w:style>
  <w:style w:type="character" w:customStyle="1" w:styleId="Heading6Char">
    <w:name w:val="Heading 6 Char"/>
    <w:basedOn w:val="DefaultParagraphFont"/>
    <w:link w:val="Heading6"/>
    <w:rsid w:val="003C4632"/>
    <w:rPr>
      <w:rFonts w:ascii="Arial" w:eastAsia="Times New Roman" w:hAnsi="Arial"/>
      <w:bCs/>
      <w:szCs w:val="22"/>
      <w:lang w:eastAsia="en-US"/>
    </w:rPr>
  </w:style>
  <w:style w:type="character" w:customStyle="1" w:styleId="Heading7Char">
    <w:name w:val="Heading 7 Char"/>
    <w:basedOn w:val="DefaultParagraphFont"/>
    <w:link w:val="Heading7"/>
    <w:rsid w:val="003C4632"/>
    <w:rPr>
      <w:rFonts w:ascii="Arial" w:eastAsia="Times New Roman" w:hAnsi="Arial"/>
      <w:szCs w:val="24"/>
      <w:lang w:eastAsia="en-US"/>
    </w:rPr>
  </w:style>
  <w:style w:type="character" w:customStyle="1" w:styleId="Heading8Char">
    <w:name w:val="Heading 8 Char"/>
    <w:basedOn w:val="DefaultParagraphFont"/>
    <w:link w:val="Heading8"/>
    <w:rsid w:val="003C4632"/>
    <w:rPr>
      <w:rFonts w:ascii="Arial" w:eastAsia="Times New Roman" w:hAnsi="Arial"/>
      <w:iCs/>
      <w:szCs w:val="24"/>
      <w:lang w:eastAsia="en-US"/>
    </w:rPr>
  </w:style>
  <w:style w:type="character" w:customStyle="1" w:styleId="Heading9Char">
    <w:name w:val="Heading 9 Char"/>
    <w:basedOn w:val="DefaultParagraphFont"/>
    <w:link w:val="Heading9"/>
    <w:rsid w:val="003C4632"/>
    <w:rPr>
      <w:rFonts w:ascii="Arial" w:eastAsia="Times New Roman" w:hAnsi="Arial" w:cs="Arial"/>
      <w:szCs w:val="22"/>
      <w:lang w:eastAsia="en-US"/>
    </w:rPr>
  </w:style>
  <w:style w:type="paragraph" w:styleId="BodyText3">
    <w:name w:val="Body Text 3"/>
    <w:basedOn w:val="Normal"/>
    <w:link w:val="BodyText3Char"/>
    <w:rsid w:val="003C4632"/>
    <w:pPr>
      <w:spacing w:line="240" w:lineRule="auto"/>
      <w:jc w:val="both"/>
    </w:pPr>
    <w:rPr>
      <w:rFonts w:ascii="Arial" w:eastAsia="Times New Roman" w:hAnsi="Arial"/>
      <w:szCs w:val="24"/>
      <w:lang w:val="en-GB"/>
    </w:rPr>
  </w:style>
  <w:style w:type="character" w:customStyle="1" w:styleId="BodyText3Char">
    <w:name w:val="Body Text 3 Char"/>
    <w:basedOn w:val="DefaultParagraphFont"/>
    <w:link w:val="BodyText3"/>
    <w:rsid w:val="003C4632"/>
    <w:rPr>
      <w:rFonts w:ascii="Arial" w:eastAsia="Times New Roman" w:hAnsi="Arial"/>
      <w:sz w:val="22"/>
      <w:szCs w:val="24"/>
      <w:lang w:val="en-GB" w:eastAsia="en-US"/>
    </w:rPr>
  </w:style>
  <w:style w:type="paragraph" w:styleId="Revision">
    <w:name w:val="Revision"/>
    <w:hidden/>
    <w:uiPriority w:val="71"/>
    <w:rsid w:val="000377E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592">
      <w:bodyDiv w:val="1"/>
      <w:marLeft w:val="0"/>
      <w:marRight w:val="0"/>
      <w:marTop w:val="0"/>
      <w:marBottom w:val="0"/>
      <w:divBdr>
        <w:top w:val="none" w:sz="0" w:space="0" w:color="auto"/>
        <w:left w:val="none" w:sz="0" w:space="0" w:color="auto"/>
        <w:bottom w:val="none" w:sz="0" w:space="0" w:color="auto"/>
        <w:right w:val="none" w:sz="0" w:space="0" w:color="auto"/>
      </w:divBdr>
      <w:divsChild>
        <w:div w:id="1186872718">
          <w:marLeft w:val="0"/>
          <w:marRight w:val="0"/>
          <w:marTop w:val="0"/>
          <w:marBottom w:val="0"/>
          <w:divBdr>
            <w:top w:val="none" w:sz="0" w:space="0" w:color="auto"/>
            <w:left w:val="none" w:sz="0" w:space="0" w:color="auto"/>
            <w:bottom w:val="none" w:sz="0" w:space="0" w:color="auto"/>
            <w:right w:val="none" w:sz="0" w:space="0" w:color="auto"/>
          </w:divBdr>
          <w:divsChild>
            <w:div w:id="1277062927">
              <w:marLeft w:val="72"/>
              <w:marRight w:val="0"/>
              <w:marTop w:val="0"/>
              <w:marBottom w:val="0"/>
              <w:divBdr>
                <w:top w:val="none" w:sz="0" w:space="0" w:color="auto"/>
                <w:left w:val="none" w:sz="0" w:space="0" w:color="auto"/>
                <w:bottom w:val="none" w:sz="0" w:space="0" w:color="auto"/>
                <w:right w:val="none" w:sz="0" w:space="0" w:color="auto"/>
              </w:divBdr>
              <w:divsChild>
                <w:div w:id="1080640215">
                  <w:marLeft w:val="0"/>
                  <w:marRight w:val="0"/>
                  <w:marTop w:val="0"/>
                  <w:marBottom w:val="0"/>
                  <w:divBdr>
                    <w:top w:val="none" w:sz="0" w:space="0" w:color="auto"/>
                    <w:left w:val="none" w:sz="0" w:space="0" w:color="auto"/>
                    <w:bottom w:val="none" w:sz="0" w:space="0" w:color="auto"/>
                    <w:right w:val="none" w:sz="0" w:space="0" w:color="auto"/>
                  </w:divBdr>
                  <w:divsChild>
                    <w:div w:id="898053138">
                      <w:marLeft w:val="0"/>
                      <w:marRight w:val="0"/>
                      <w:marTop w:val="0"/>
                      <w:marBottom w:val="0"/>
                      <w:divBdr>
                        <w:top w:val="none" w:sz="0" w:space="0" w:color="auto"/>
                        <w:left w:val="none" w:sz="0" w:space="0" w:color="auto"/>
                        <w:bottom w:val="none" w:sz="0" w:space="0" w:color="auto"/>
                        <w:right w:val="none" w:sz="0" w:space="0" w:color="auto"/>
                      </w:divBdr>
                      <w:divsChild>
                        <w:div w:id="647364915">
                          <w:marLeft w:val="0"/>
                          <w:marRight w:val="0"/>
                          <w:marTop w:val="0"/>
                          <w:marBottom w:val="0"/>
                          <w:divBdr>
                            <w:top w:val="none" w:sz="0" w:space="0" w:color="auto"/>
                            <w:left w:val="none" w:sz="0" w:space="0" w:color="auto"/>
                            <w:bottom w:val="none" w:sz="0" w:space="0" w:color="auto"/>
                            <w:right w:val="none" w:sz="0" w:space="0" w:color="auto"/>
                          </w:divBdr>
                        </w:div>
                        <w:div w:id="19932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923689">
      <w:bodyDiv w:val="1"/>
      <w:marLeft w:val="0"/>
      <w:marRight w:val="0"/>
      <w:marTop w:val="0"/>
      <w:marBottom w:val="0"/>
      <w:divBdr>
        <w:top w:val="none" w:sz="0" w:space="0" w:color="auto"/>
        <w:left w:val="none" w:sz="0" w:space="0" w:color="auto"/>
        <w:bottom w:val="none" w:sz="0" w:space="0" w:color="auto"/>
        <w:right w:val="none" w:sz="0" w:space="0" w:color="auto"/>
      </w:divBdr>
      <w:divsChild>
        <w:div w:id="1198349449">
          <w:marLeft w:val="0"/>
          <w:marRight w:val="0"/>
          <w:marTop w:val="0"/>
          <w:marBottom w:val="0"/>
          <w:divBdr>
            <w:top w:val="none" w:sz="0" w:space="0" w:color="auto"/>
            <w:left w:val="none" w:sz="0" w:space="0" w:color="auto"/>
            <w:bottom w:val="none" w:sz="0" w:space="0" w:color="auto"/>
            <w:right w:val="none" w:sz="0" w:space="0" w:color="auto"/>
          </w:divBdr>
          <w:divsChild>
            <w:div w:id="367754104">
              <w:marLeft w:val="0"/>
              <w:marRight w:val="0"/>
              <w:marTop w:val="0"/>
              <w:marBottom w:val="0"/>
              <w:divBdr>
                <w:top w:val="none" w:sz="0" w:space="0" w:color="auto"/>
                <w:left w:val="none" w:sz="0" w:space="0" w:color="auto"/>
                <w:bottom w:val="none" w:sz="0" w:space="0" w:color="auto"/>
                <w:right w:val="none" w:sz="0" w:space="0" w:color="auto"/>
              </w:divBdr>
              <w:divsChild>
                <w:div w:id="1358703109">
                  <w:marLeft w:val="0"/>
                  <w:marRight w:val="0"/>
                  <w:marTop w:val="0"/>
                  <w:marBottom w:val="0"/>
                  <w:divBdr>
                    <w:top w:val="none" w:sz="0" w:space="0" w:color="auto"/>
                    <w:left w:val="none" w:sz="0" w:space="0" w:color="auto"/>
                    <w:bottom w:val="none" w:sz="0" w:space="0" w:color="auto"/>
                    <w:right w:val="none" w:sz="0" w:space="0" w:color="auto"/>
                  </w:divBdr>
                  <w:divsChild>
                    <w:div w:id="1411463127">
                      <w:marLeft w:val="0"/>
                      <w:marRight w:val="0"/>
                      <w:marTop w:val="0"/>
                      <w:marBottom w:val="0"/>
                      <w:divBdr>
                        <w:top w:val="none" w:sz="0" w:space="0" w:color="auto"/>
                        <w:left w:val="none" w:sz="0" w:space="0" w:color="auto"/>
                        <w:bottom w:val="none" w:sz="0" w:space="0" w:color="auto"/>
                        <w:right w:val="none" w:sz="0" w:space="0" w:color="auto"/>
                      </w:divBdr>
                      <w:divsChild>
                        <w:div w:id="19262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22986">
      <w:bodyDiv w:val="1"/>
      <w:marLeft w:val="0"/>
      <w:marRight w:val="0"/>
      <w:marTop w:val="0"/>
      <w:marBottom w:val="0"/>
      <w:divBdr>
        <w:top w:val="none" w:sz="0" w:space="0" w:color="auto"/>
        <w:left w:val="none" w:sz="0" w:space="0" w:color="auto"/>
        <w:bottom w:val="none" w:sz="0" w:space="0" w:color="auto"/>
        <w:right w:val="none" w:sz="0" w:space="0" w:color="auto"/>
      </w:divBdr>
      <w:divsChild>
        <w:div w:id="1854413670">
          <w:marLeft w:val="0"/>
          <w:marRight w:val="0"/>
          <w:marTop w:val="0"/>
          <w:marBottom w:val="0"/>
          <w:divBdr>
            <w:top w:val="none" w:sz="0" w:space="0" w:color="auto"/>
            <w:left w:val="none" w:sz="0" w:space="0" w:color="auto"/>
            <w:bottom w:val="none" w:sz="0" w:space="0" w:color="auto"/>
            <w:right w:val="none" w:sz="0" w:space="0" w:color="auto"/>
          </w:divBdr>
          <w:divsChild>
            <w:div w:id="1545562139">
              <w:marLeft w:val="0"/>
              <w:marRight w:val="0"/>
              <w:marTop w:val="0"/>
              <w:marBottom w:val="0"/>
              <w:divBdr>
                <w:top w:val="none" w:sz="0" w:space="0" w:color="auto"/>
                <w:left w:val="none" w:sz="0" w:space="0" w:color="auto"/>
                <w:bottom w:val="none" w:sz="0" w:space="0" w:color="auto"/>
                <w:right w:val="none" w:sz="0" w:space="0" w:color="auto"/>
              </w:divBdr>
              <w:divsChild>
                <w:div w:id="901520715">
                  <w:marLeft w:val="0"/>
                  <w:marRight w:val="0"/>
                  <w:marTop w:val="0"/>
                  <w:marBottom w:val="0"/>
                  <w:divBdr>
                    <w:top w:val="none" w:sz="0" w:space="0" w:color="auto"/>
                    <w:left w:val="none" w:sz="0" w:space="0" w:color="auto"/>
                    <w:bottom w:val="none" w:sz="0" w:space="0" w:color="auto"/>
                    <w:right w:val="none" w:sz="0" w:space="0" w:color="auto"/>
                  </w:divBdr>
                  <w:divsChild>
                    <w:div w:id="964695506">
                      <w:marLeft w:val="0"/>
                      <w:marRight w:val="0"/>
                      <w:marTop w:val="0"/>
                      <w:marBottom w:val="0"/>
                      <w:divBdr>
                        <w:top w:val="none" w:sz="0" w:space="0" w:color="auto"/>
                        <w:left w:val="none" w:sz="0" w:space="0" w:color="auto"/>
                        <w:bottom w:val="none" w:sz="0" w:space="0" w:color="auto"/>
                        <w:right w:val="none" w:sz="0" w:space="0" w:color="auto"/>
                      </w:divBdr>
                      <w:divsChild>
                        <w:div w:id="8107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hcas.on.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hcas.on.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E12A36A-1C1B-4EBF-87C2-83B31B2B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8044</Words>
  <Characters>45853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August 16, 2012</vt:lpstr>
    </vt:vector>
  </TitlesOfParts>
  <Company/>
  <LinksUpToDate>false</LinksUpToDate>
  <CharactersWithSpaces>53790</CharactersWithSpaces>
  <SharedDoc>false</SharedDoc>
  <HLinks>
    <vt:vector size="6" baseType="variant">
      <vt:variant>
        <vt:i4>4194327</vt:i4>
      </vt:variant>
      <vt:variant>
        <vt:i4>4060</vt:i4>
      </vt:variant>
      <vt:variant>
        <vt:i4>1026</vt:i4>
      </vt:variant>
      <vt:variant>
        <vt:i4>1</vt:i4>
      </vt:variant>
      <vt:variant>
        <vt:lpwstr>KHCAS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16, 2012</dc:title>
  <dc:subject/>
  <dc:creator>Rachelle Foster</dc:creator>
  <cp:keywords/>
  <cp:lastModifiedBy>Joe Mahoney</cp:lastModifiedBy>
  <cp:revision>4</cp:revision>
  <cp:lastPrinted>2014-10-02T19:11:00Z</cp:lastPrinted>
  <dcterms:created xsi:type="dcterms:W3CDTF">2023-08-25T18:37:00Z</dcterms:created>
  <dcterms:modified xsi:type="dcterms:W3CDTF">2023-09-05T13:15:00Z</dcterms:modified>
</cp:coreProperties>
</file>